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rsidR="00714166" w:rsidRPr="00714166" w:rsidRDefault="00714166" w:rsidP="00316860">
            <w:pPr>
              <w:rPr>
                <w:rFonts w:ascii="Arial" w:hAnsi="Arial" w:cs="Arial"/>
                <w:sz w:val="20"/>
                <w:szCs w:val="20"/>
              </w:rPr>
            </w:pPr>
          </w:p>
        </w:tc>
      </w:tr>
    </w:tbl>
    <w:p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rsidTr="007F33C5">
        <w:trPr>
          <w:trHeight w:val="283"/>
        </w:trPr>
        <w:tc>
          <w:tcPr>
            <w:tcW w:w="4361" w:type="dxa"/>
            <w:gridSpan w:val="2"/>
            <w:shd w:val="clear" w:color="auto" w:fill="D9D9D9" w:themeFill="background1" w:themeFillShade="D9"/>
          </w:tcPr>
          <w:p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rsidR="00AC3F03" w:rsidRPr="007F33C5" w:rsidRDefault="00AC3F03" w:rsidP="007F33C5">
            <w:pPr>
              <w:jc w:val="center"/>
              <w:rPr>
                <w:rFonts w:ascii="Arial" w:hAnsi="Arial" w:cs="Arial"/>
                <w:b/>
                <w:sz w:val="24"/>
                <w:szCs w:val="24"/>
              </w:rPr>
            </w:pPr>
          </w:p>
        </w:tc>
      </w:tr>
    </w:tbl>
    <w:p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668"/>
        <w:gridCol w:w="5264"/>
        <w:gridCol w:w="3130"/>
      </w:tblGrid>
      <w:tr w:rsidR="008D505B" w:rsidTr="007F33C5">
        <w:trPr>
          <w:trHeight w:val="283"/>
        </w:trPr>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7" w:type="dxa"/>
          </w:tcPr>
          <w:p w:rsidR="008D505B" w:rsidRPr="008D505B" w:rsidRDefault="008D505B" w:rsidP="00AC3F03">
            <w:pPr>
              <w:rPr>
                <w:rFonts w:ascii="Arial" w:hAnsi="Arial" w:cs="Arial"/>
                <w:sz w:val="20"/>
                <w:szCs w:val="20"/>
              </w:rPr>
            </w:pPr>
            <w:r w:rsidRPr="008D505B">
              <w:rPr>
                <w:rFonts w:ascii="Arial" w:hAnsi="Arial" w:cs="Arial"/>
                <w:sz w:val="20"/>
                <w:szCs w:val="20"/>
              </w:rPr>
              <w:t xml:space="preserve">(A.I + </w:t>
            </w:r>
            <w:proofErr w:type="gramStart"/>
            <w:r w:rsidRPr="008D505B">
              <w:rPr>
                <w:rFonts w:ascii="Arial" w:hAnsi="Arial" w:cs="Arial"/>
                <w:sz w:val="20"/>
                <w:szCs w:val="20"/>
              </w:rPr>
              <w:t>A.II</w:t>
            </w:r>
            <w:proofErr w:type="gramEnd"/>
            <w:r w:rsidRPr="008D505B">
              <w:rPr>
                <w:rFonts w:ascii="Arial" w:hAnsi="Arial" w:cs="Arial"/>
                <w:sz w:val="20"/>
                <w:szCs w:val="20"/>
              </w:rPr>
              <w:t xml:space="preserve">. + </w:t>
            </w:r>
            <w:proofErr w:type="gramStart"/>
            <w:r w:rsidRPr="008D505B">
              <w:rPr>
                <w:rFonts w:ascii="Arial" w:hAnsi="Arial" w:cs="Arial"/>
                <w:sz w:val="20"/>
                <w:szCs w:val="20"/>
              </w:rPr>
              <w:t>A.III</w:t>
            </w:r>
            <w:proofErr w:type="gramEnd"/>
            <w:r w:rsidRPr="008D505B">
              <w:rPr>
                <w:rFonts w:ascii="Arial" w:hAnsi="Arial" w:cs="Arial"/>
                <w:sz w:val="20"/>
                <w:szCs w:val="20"/>
              </w:rPr>
              <w:t xml:space="preserve">. + </w:t>
            </w:r>
            <w:proofErr w:type="gramStart"/>
            <w:r w:rsidRPr="008D505B">
              <w:rPr>
                <w:rFonts w:ascii="Arial" w:hAnsi="Arial" w:cs="Arial"/>
                <w:sz w:val="20"/>
                <w:szCs w:val="20"/>
              </w:rPr>
              <w:t>A.IV</w:t>
            </w:r>
            <w:proofErr w:type="gramEnd"/>
            <w:r w:rsidRPr="008D505B">
              <w:rPr>
                <w:rFonts w:ascii="Arial" w:hAnsi="Arial" w:cs="Arial"/>
                <w:sz w:val="20"/>
                <w:szCs w:val="20"/>
              </w:rPr>
              <w:t xml:space="preserve">. + </w:t>
            </w:r>
            <w:proofErr w:type="gramStart"/>
            <w:r w:rsidRPr="008D505B">
              <w:rPr>
                <w:rFonts w:ascii="Arial" w:hAnsi="Arial" w:cs="Arial"/>
                <w:sz w:val="20"/>
                <w:szCs w:val="20"/>
              </w:rPr>
              <w:t>A.V.</w:t>
            </w:r>
            <w:proofErr w:type="gramEnd"/>
            <w:r w:rsidRPr="008D505B">
              <w:rPr>
                <w:rFonts w:ascii="Arial" w:hAnsi="Arial" w:cs="Arial"/>
                <w:sz w:val="20"/>
                <w:szCs w:val="20"/>
              </w:rPr>
              <w:t xml:space="preserve"> + </w:t>
            </w:r>
            <w:proofErr w:type="gramStart"/>
            <w:r w:rsidRPr="008D505B">
              <w:rPr>
                <w:rFonts w:ascii="Arial" w:hAnsi="Arial" w:cs="Arial"/>
                <w:sz w:val="20"/>
                <w:szCs w:val="20"/>
              </w:rPr>
              <w:t>A.VI</w:t>
            </w:r>
            <w:proofErr w:type="gramEnd"/>
            <w:r w:rsidRPr="008D505B">
              <w:rPr>
                <w:rFonts w:ascii="Arial" w:hAnsi="Arial" w:cs="Arial"/>
                <w:sz w:val="20"/>
                <w:szCs w:val="20"/>
              </w:rPr>
              <w:t>.) &lt; (</w:t>
            </w:r>
            <w:proofErr w:type="gramStart"/>
            <w:r w:rsidRPr="008D505B">
              <w:rPr>
                <w:rFonts w:ascii="Arial" w:hAnsi="Arial" w:cs="Arial"/>
                <w:sz w:val="20"/>
                <w:szCs w:val="20"/>
              </w:rPr>
              <w:t>A.I + A.</w:t>
            </w:r>
            <w:proofErr w:type="gramEnd"/>
            <w:r w:rsidRPr="008D505B">
              <w:rPr>
                <w:rFonts w:ascii="Arial" w:hAnsi="Arial" w:cs="Arial"/>
                <w:sz w:val="20"/>
                <w:szCs w:val="20"/>
              </w:rPr>
              <w:t>II.1) / 2</w:t>
            </w:r>
          </w:p>
        </w:tc>
        <w:tc>
          <w:tcPr>
            <w:tcW w:w="3226" w:type="dxa"/>
          </w:tcPr>
          <w:p w:rsidR="008D505B" w:rsidRPr="002979FA"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Kumulované ztráty &gt; ½ Vlastního kapitálu nezahrnujícího kumulované ztráty</w:t>
            </w:r>
          </w:p>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b w:val="0"/>
                <w:sz w:val="20"/>
                <w:szCs w:val="20"/>
              </w:rPr>
              <w:t> </w:t>
            </w:r>
          </w:p>
        </w:tc>
        <w:tc>
          <w:tcPr>
            <w:tcW w:w="3226" w:type="dxa"/>
          </w:tcPr>
          <w:p w:rsidR="008D505B"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Cizí zdroje / Vlastní kapitál &gt; 7,5</w:t>
            </w:r>
          </w:p>
          <w:p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EBITDA / nákladové úroky &lt; 1,0</w:t>
            </w:r>
          </w:p>
        </w:tc>
        <w:tc>
          <w:tcPr>
            <w:tcW w:w="3226" w:type="dxa"/>
          </w:tcPr>
          <w:p w:rsidR="008D505B" w:rsidRDefault="008D505B" w:rsidP="00AC3F03">
            <w:pPr>
              <w:rPr>
                <w:rFonts w:ascii="Arial" w:hAnsi="Arial" w:cs="Arial"/>
                <w:sz w:val="20"/>
                <w:szCs w:val="20"/>
              </w:rPr>
            </w:pPr>
          </w:p>
        </w:tc>
      </w:tr>
    </w:tbl>
    <w:p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668"/>
        <w:gridCol w:w="5265"/>
        <w:gridCol w:w="3129"/>
      </w:tblGrid>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7" w:type="dxa"/>
          </w:tcPr>
          <w:p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3226" w:type="dxa"/>
          </w:tcPr>
          <w:p w:rsidR="008D505B" w:rsidRDefault="008D505B" w:rsidP="00AC3F03">
            <w:pPr>
              <w:rPr>
                <w:rFonts w:ascii="Arial" w:hAnsi="Arial" w:cs="Arial"/>
                <w:sz w:val="20"/>
                <w:szCs w:val="20"/>
              </w:rPr>
            </w:pPr>
          </w:p>
        </w:tc>
      </w:tr>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7" w:type="dxa"/>
          </w:tcPr>
          <w:p w:rsidR="008D505B" w:rsidRDefault="008D505B" w:rsidP="00AC3F03">
            <w:pPr>
              <w:rPr>
                <w:rFonts w:ascii="Arial" w:hAnsi="Arial" w:cs="Arial"/>
                <w:sz w:val="20"/>
                <w:szCs w:val="20"/>
              </w:rPr>
            </w:pPr>
            <w:r>
              <w:rPr>
                <w:rFonts w:ascii="Arial" w:hAnsi="Arial" w:cs="Arial"/>
                <w:sz w:val="20"/>
                <w:szCs w:val="20"/>
              </w:rPr>
              <w:t>Čestné prohlášení</w:t>
            </w:r>
          </w:p>
        </w:tc>
        <w:tc>
          <w:tcPr>
            <w:tcW w:w="3226" w:type="dxa"/>
          </w:tcPr>
          <w:p w:rsidR="008D505B" w:rsidRDefault="008D505B" w:rsidP="00AC3F03">
            <w:pPr>
              <w:rPr>
                <w:rFonts w:ascii="Arial" w:hAnsi="Arial" w:cs="Arial"/>
                <w:sz w:val="20"/>
                <w:szCs w:val="20"/>
              </w:rPr>
            </w:pPr>
          </w:p>
        </w:tc>
      </w:tr>
    </w:tbl>
    <w:p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rsidTr="007F33C5">
        <w:trPr>
          <w:trHeight w:val="283"/>
        </w:trPr>
        <w:tc>
          <w:tcPr>
            <w:tcW w:w="1809" w:type="dxa"/>
            <w:vAlign w:val="center"/>
          </w:tcPr>
          <w:p w:rsidR="007F33C5" w:rsidRDefault="00714166" w:rsidP="007F33C5">
            <w:pPr>
              <w:rPr>
                <w:rFonts w:ascii="Arial" w:hAnsi="Arial" w:cs="Arial"/>
                <w:sz w:val="20"/>
                <w:szCs w:val="20"/>
              </w:rPr>
            </w:pPr>
            <w:r>
              <w:rPr>
                <w:rFonts w:ascii="Arial" w:hAnsi="Arial" w:cs="Arial"/>
                <w:sz w:val="20"/>
                <w:szCs w:val="20"/>
              </w:rPr>
              <w:t>V</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Dne</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rsidR="00BA156F" w:rsidRDefault="00BA156F" w:rsidP="00AC3F03">
            <w:pPr>
              <w:rPr>
                <w:rFonts w:ascii="Arial" w:hAnsi="Arial" w:cs="Arial"/>
                <w:sz w:val="20"/>
                <w:szCs w:val="20"/>
              </w:rPr>
            </w:pPr>
          </w:p>
        </w:tc>
      </w:tr>
      <w:tr w:rsidR="00714166" w:rsidTr="00714166">
        <w:trPr>
          <w:trHeight w:val="555"/>
        </w:trPr>
        <w:tc>
          <w:tcPr>
            <w:tcW w:w="1809" w:type="dxa"/>
            <w:vAlign w:val="center"/>
          </w:tcPr>
          <w:p w:rsidR="00714166" w:rsidRDefault="00714166" w:rsidP="0028766F">
            <w:pPr>
              <w:rPr>
                <w:rFonts w:ascii="Arial" w:hAnsi="Arial" w:cs="Arial"/>
                <w:sz w:val="20"/>
                <w:szCs w:val="20"/>
              </w:rPr>
            </w:pPr>
            <w:r>
              <w:rPr>
                <w:rFonts w:ascii="Arial" w:hAnsi="Arial" w:cs="Arial"/>
                <w:sz w:val="20"/>
                <w:szCs w:val="20"/>
              </w:rPr>
              <w:t>Podpis</w:t>
            </w:r>
          </w:p>
        </w:tc>
        <w:tc>
          <w:tcPr>
            <w:tcW w:w="3969" w:type="dxa"/>
          </w:tcPr>
          <w:p w:rsidR="00714166" w:rsidRDefault="00714166" w:rsidP="00AC3F03">
            <w:pPr>
              <w:rPr>
                <w:rFonts w:ascii="Arial" w:hAnsi="Arial" w:cs="Arial"/>
                <w:sz w:val="20"/>
                <w:szCs w:val="20"/>
              </w:rPr>
            </w:pPr>
          </w:p>
        </w:tc>
      </w:tr>
    </w:tbl>
    <w:p w:rsidR="008D505B" w:rsidRDefault="008D505B" w:rsidP="00AC3F03">
      <w:pPr>
        <w:rPr>
          <w:rFonts w:ascii="Arial" w:hAnsi="Arial" w:cs="Arial"/>
          <w:sz w:val="20"/>
          <w:szCs w:val="20"/>
        </w:rPr>
      </w:pPr>
    </w:p>
    <w:p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bookmarkStart w:id="0" w:name="_GoBack"/>
      <w:bookmarkEnd w:id="0"/>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rsidR="00D06C82" w:rsidRPr="00D06C82" w:rsidRDefault="00D06C82" w:rsidP="00D06C82">
      <w:pPr>
        <w:rPr>
          <w:rFonts w:ascii="Arial" w:hAnsi="Arial" w:cs="Arial"/>
          <w:sz w:val="20"/>
          <w:szCs w:val="20"/>
          <w:lang w:eastAsia="cs-CZ"/>
        </w:rPr>
      </w:pPr>
      <w:hyperlink r:id="rId8" w:history="1">
        <w:r>
          <w:rPr>
            <w:rStyle w:val="Hypertextovodkaz"/>
          </w:rPr>
          <w:t>https://www.uohs.cz/cs/verejna-podpora/podniky-v-obtizich.html</w:t>
        </w:r>
      </w:hyperlink>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(A.I + </w:t>
      </w:r>
      <w:proofErr w:type="gramStart"/>
      <w:r w:rsidRPr="00D06C82">
        <w:rPr>
          <w:rFonts w:ascii="Arial" w:eastAsia="Times New Roman" w:hAnsi="Arial" w:cs="Arial"/>
          <w:sz w:val="20"/>
          <w:szCs w:val="20"/>
          <w:bdr w:val="none" w:sz="0" w:space="0" w:color="auto" w:frame="1"/>
          <w:lang w:eastAsia="cs-CZ"/>
        </w:rPr>
        <w:t>A.II</w:t>
      </w:r>
      <w:proofErr w:type="gramEnd"/>
      <w:r w:rsidRPr="00D06C82">
        <w:rPr>
          <w:rFonts w:ascii="Arial" w:eastAsia="Times New Roman" w:hAnsi="Arial" w:cs="Arial"/>
          <w:sz w:val="20"/>
          <w:szCs w:val="20"/>
          <w:bdr w:val="none" w:sz="0" w:space="0" w:color="auto" w:frame="1"/>
          <w:lang w:eastAsia="cs-CZ"/>
        </w:rPr>
        <w:t xml:space="preserve">. + </w:t>
      </w:r>
      <w:proofErr w:type="gramStart"/>
      <w:r w:rsidRPr="00D06C82">
        <w:rPr>
          <w:rFonts w:ascii="Arial" w:eastAsia="Times New Roman" w:hAnsi="Arial" w:cs="Arial"/>
          <w:sz w:val="20"/>
          <w:szCs w:val="20"/>
          <w:bdr w:val="none" w:sz="0" w:space="0" w:color="auto" w:frame="1"/>
          <w:lang w:eastAsia="cs-CZ"/>
        </w:rPr>
        <w:t>A.III</w:t>
      </w:r>
      <w:proofErr w:type="gramEnd"/>
      <w:r w:rsidRPr="00D06C82">
        <w:rPr>
          <w:rFonts w:ascii="Arial" w:eastAsia="Times New Roman" w:hAnsi="Arial" w:cs="Arial"/>
          <w:sz w:val="20"/>
          <w:szCs w:val="20"/>
          <w:bdr w:val="none" w:sz="0" w:space="0" w:color="auto" w:frame="1"/>
          <w:lang w:eastAsia="cs-CZ"/>
        </w:rPr>
        <w:t xml:space="preserve">. + </w:t>
      </w:r>
      <w:proofErr w:type="gramStart"/>
      <w:r w:rsidRPr="00D06C82">
        <w:rPr>
          <w:rFonts w:ascii="Arial" w:eastAsia="Times New Roman" w:hAnsi="Arial" w:cs="Arial"/>
          <w:sz w:val="20"/>
          <w:szCs w:val="20"/>
          <w:bdr w:val="none" w:sz="0" w:space="0" w:color="auto" w:frame="1"/>
          <w:lang w:eastAsia="cs-CZ"/>
        </w:rPr>
        <w:t>A.IV</w:t>
      </w:r>
      <w:proofErr w:type="gramEnd"/>
      <w:r w:rsidRPr="00D06C82">
        <w:rPr>
          <w:rFonts w:ascii="Arial" w:eastAsia="Times New Roman" w:hAnsi="Arial" w:cs="Arial"/>
          <w:sz w:val="20"/>
          <w:szCs w:val="20"/>
          <w:bdr w:val="none" w:sz="0" w:space="0" w:color="auto" w:frame="1"/>
          <w:lang w:eastAsia="cs-CZ"/>
        </w:rPr>
        <w:t xml:space="preserve">. + </w:t>
      </w:r>
      <w:proofErr w:type="gramStart"/>
      <w:r w:rsidRPr="00D06C82">
        <w:rPr>
          <w:rFonts w:ascii="Arial" w:eastAsia="Times New Roman" w:hAnsi="Arial" w:cs="Arial"/>
          <w:sz w:val="20"/>
          <w:szCs w:val="20"/>
          <w:bdr w:val="none" w:sz="0" w:space="0" w:color="auto" w:frame="1"/>
          <w:lang w:eastAsia="cs-CZ"/>
        </w:rPr>
        <w:t>A.V.</w:t>
      </w:r>
      <w:proofErr w:type="gramEnd"/>
      <w:r w:rsidRPr="00D06C82">
        <w:rPr>
          <w:rFonts w:ascii="Arial" w:eastAsia="Times New Roman" w:hAnsi="Arial" w:cs="Arial"/>
          <w:sz w:val="20"/>
          <w:szCs w:val="20"/>
          <w:bdr w:val="none" w:sz="0" w:space="0" w:color="auto" w:frame="1"/>
          <w:lang w:eastAsia="cs-CZ"/>
        </w:rPr>
        <w:t xml:space="preserve"> + </w:t>
      </w:r>
      <w:proofErr w:type="gramStart"/>
      <w:r w:rsidRPr="00D06C82">
        <w:rPr>
          <w:rFonts w:ascii="Arial" w:eastAsia="Times New Roman" w:hAnsi="Arial" w:cs="Arial"/>
          <w:sz w:val="20"/>
          <w:szCs w:val="20"/>
          <w:bdr w:val="none" w:sz="0" w:space="0" w:color="auto" w:frame="1"/>
          <w:lang w:eastAsia="cs-CZ"/>
        </w:rPr>
        <w:t>A.VI</w:t>
      </w:r>
      <w:proofErr w:type="gramEnd"/>
      <w:r w:rsidRPr="00D06C82">
        <w:rPr>
          <w:rFonts w:ascii="Arial" w:eastAsia="Times New Roman" w:hAnsi="Arial" w:cs="Arial"/>
          <w:sz w:val="20"/>
          <w:szCs w:val="20"/>
          <w:bdr w:val="none" w:sz="0" w:space="0" w:color="auto" w:frame="1"/>
          <w:lang w:eastAsia="cs-CZ"/>
        </w:rPr>
        <w:t>.) &lt; (</w:t>
      </w:r>
      <w:proofErr w:type="gramStart"/>
      <w:r w:rsidRPr="00D06C82">
        <w:rPr>
          <w:rFonts w:ascii="Arial" w:eastAsia="Times New Roman" w:hAnsi="Arial" w:cs="Arial"/>
          <w:sz w:val="20"/>
          <w:szCs w:val="20"/>
          <w:bdr w:val="none" w:sz="0" w:space="0" w:color="auto" w:frame="1"/>
          <w:lang w:eastAsia="cs-CZ"/>
        </w:rPr>
        <w:t>A.I + A.</w:t>
      </w:r>
      <w:proofErr w:type="gramEnd"/>
      <w:r w:rsidRPr="00D06C82">
        <w:rPr>
          <w:rFonts w:ascii="Arial" w:eastAsia="Times New Roman" w:hAnsi="Arial" w:cs="Arial"/>
          <w:sz w:val="20"/>
          <w:szCs w:val="20"/>
          <w:bdr w:val="none" w:sz="0" w:space="0" w:color="auto" w:frame="1"/>
          <w:lang w:eastAsia="cs-CZ"/>
        </w:rPr>
        <w:t>II.1) / 2</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Kritéria A) a B) se nepřezkoumávají u MSP existujících méně než 3 roky (v případě podpory rizikového financování dle čl. 21 GBER méně než 7 let za uvedených podmínek). </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skupiny kritéria naplňuje, kontrola na úrovni skupiny určí,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xml:space="preserve"> Pokud skupina konsolidované výkazy běžné nezpracovává, lze po žadateli požadovat zpracování ad hoc </w:t>
      </w:r>
      <w:proofErr w:type="spellStart"/>
      <w:r w:rsidRPr="00D06C82">
        <w:rPr>
          <w:rFonts w:ascii="Arial" w:eastAsia="Times New Roman" w:hAnsi="Arial" w:cs="Arial"/>
          <w:sz w:val="20"/>
          <w:szCs w:val="20"/>
          <w:bdr w:val="none" w:sz="0" w:space="0" w:color="auto" w:frame="1"/>
          <w:lang w:eastAsia="cs-CZ"/>
        </w:rPr>
        <w:t>konsolidových</w:t>
      </w:r>
      <w:proofErr w:type="spellEnd"/>
      <w:r w:rsidRPr="00D06C82">
        <w:rPr>
          <w:rFonts w:ascii="Arial" w:eastAsia="Times New Roman" w:hAnsi="Arial" w:cs="Arial"/>
          <w:sz w:val="20"/>
          <w:szCs w:val="20"/>
          <w:bdr w:val="none" w:sz="0" w:space="0" w:color="auto" w:frame="1"/>
          <w:lang w:eastAsia="cs-CZ"/>
        </w:rPr>
        <w:t xml:space="preserve">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CE" w:rsidRDefault="007C51CE" w:rsidP="007C51CE">
      <w:pPr>
        <w:spacing w:after="0" w:line="240" w:lineRule="auto"/>
      </w:pPr>
      <w:r>
        <w:separator/>
      </w:r>
    </w:p>
  </w:endnote>
  <w:endnote w:type="continuationSeparator" w:id="0">
    <w:p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CE" w:rsidRDefault="007C51CE" w:rsidP="007C51CE">
      <w:pPr>
        <w:spacing w:after="0" w:line="240" w:lineRule="auto"/>
      </w:pPr>
      <w:r>
        <w:separator/>
      </w:r>
    </w:p>
  </w:footnote>
  <w:footnote w:type="continuationSeparator" w:id="0">
    <w:p w:rsidR="007C51CE" w:rsidRDefault="007C51CE" w:rsidP="007C51CE">
      <w:pPr>
        <w:spacing w:after="0" w:line="240" w:lineRule="auto"/>
      </w:pPr>
      <w:r>
        <w:continuationSeparator/>
      </w:r>
    </w:p>
  </w:footnote>
  <w:footnote w:id="1">
    <w:p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4"/>
      <w:gridCol w:w="5448"/>
    </w:tblGrid>
    <w:tr w:rsidR="007C51CE" w:rsidTr="00DC6C7B">
      <w:tc>
        <w:tcPr>
          <w:tcW w:w="3652" w:type="dxa"/>
          <w:vAlign w:val="center"/>
        </w:tcPr>
        <w:p w:rsidR="007C51CE" w:rsidRDefault="007C51CE" w:rsidP="007C51CE">
          <w:pPr>
            <w:pStyle w:val="Zhlav"/>
          </w:pPr>
          <w:r>
            <w:rPr>
              <w:b/>
              <w:smallCaps/>
              <w:noProof/>
              <w:sz w:val="28"/>
              <w:lang w:eastAsia="cs-CZ"/>
            </w:rPr>
            <w:drawing>
              <wp:inline distT="0" distB="0" distL="0" distR="0" wp14:anchorId="5D3AB10B" wp14:editId="2FA6EC62">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rsidR="007C51CE" w:rsidRPr="007C51CE" w:rsidRDefault="007C51CE" w:rsidP="007C51CE">
          <w:pPr>
            <w:pStyle w:val="Zhlav"/>
            <w:jc w:val="right"/>
            <w:rPr>
              <w:b/>
            </w:rPr>
          </w:pPr>
          <w:r w:rsidRPr="007C51CE">
            <w:rPr>
              <w:b/>
            </w:rPr>
            <w:t>P</w:t>
          </w:r>
          <w:r>
            <w:rPr>
              <w:b/>
            </w:rPr>
            <w:t>ovinná příloha žádosti o dotaci - p</w:t>
          </w:r>
          <w:r w:rsidRPr="007C51CE">
            <w:rPr>
              <w:b/>
            </w:rPr>
            <w:t>říloha D</w:t>
          </w:r>
        </w:p>
        <w:p w:rsidR="007C51CE" w:rsidRDefault="007C51CE" w:rsidP="007C51CE">
          <w:pPr>
            <w:pStyle w:val="Zhlav"/>
            <w:jc w:val="right"/>
          </w:pPr>
          <w:r>
            <w:t>Národní program podpory cestovního ruchu v regionech</w:t>
          </w:r>
        </w:p>
        <w:p w:rsidR="007C51CE" w:rsidRDefault="007C51CE" w:rsidP="007C51CE">
          <w:pPr>
            <w:pStyle w:val="Zhlav"/>
            <w:jc w:val="right"/>
          </w:pPr>
          <w:r>
            <w:t xml:space="preserve">Podprogram </w:t>
          </w:r>
          <w:r w:rsidRPr="00724CD2">
            <w:t>Marketingové aktivity v cestovním ruchu</w:t>
          </w:r>
        </w:p>
        <w:p w:rsidR="007C51CE" w:rsidRDefault="007C51CE" w:rsidP="007C51CE">
          <w:pPr>
            <w:pStyle w:val="Zhlav"/>
            <w:jc w:val="right"/>
          </w:pPr>
          <w:r>
            <w:t>Výzva: 2/2020/117D72200</w:t>
          </w:r>
        </w:p>
      </w:tc>
    </w:tr>
  </w:tbl>
  <w:p w:rsidR="007C51CE" w:rsidRDefault="007C51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49"/>
    <w:rsid w:val="000A610C"/>
    <w:rsid w:val="00171F49"/>
    <w:rsid w:val="0028766F"/>
    <w:rsid w:val="005C7866"/>
    <w:rsid w:val="00714166"/>
    <w:rsid w:val="007C51CE"/>
    <w:rsid w:val="007F33C5"/>
    <w:rsid w:val="008D505B"/>
    <w:rsid w:val="00AA4B6C"/>
    <w:rsid w:val="00AC3F03"/>
    <w:rsid w:val="00B96D88"/>
    <w:rsid w:val="00BA156F"/>
    <w:rsid w:val="00D06C82"/>
    <w:rsid w:val="00DA0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F9339"/>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6CD6-AB00-408F-B830-AC3C9AF7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RŠ</cp:lastModifiedBy>
  <cp:revision>3</cp:revision>
  <cp:lastPrinted>2018-06-08T15:23:00Z</cp:lastPrinted>
  <dcterms:created xsi:type="dcterms:W3CDTF">2019-10-30T10:09:00Z</dcterms:created>
  <dcterms:modified xsi:type="dcterms:W3CDTF">2019-10-30T10:10:00Z</dcterms:modified>
</cp:coreProperties>
</file>