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43" w:rsidRDefault="00382043" w:rsidP="006B0C0D">
      <w:pPr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6B0C0D" w:rsidRDefault="006B0C0D" w:rsidP="001B7B47">
      <w:pPr>
        <w:rPr>
          <w:b/>
          <w:bCs/>
          <w:sz w:val="22"/>
        </w:rPr>
      </w:pPr>
      <w:bookmarkStart w:id="0" w:name="text"/>
      <w:bookmarkEnd w:id="0"/>
      <w:r w:rsidRPr="006B0C0D">
        <w:rPr>
          <w:b/>
          <w:bCs/>
          <w:sz w:val="22"/>
        </w:rPr>
        <w:t xml:space="preserve">Sazebník úhrad nákladů za poskytování informací </w:t>
      </w:r>
      <w:r w:rsidR="000534D6">
        <w:rPr>
          <w:b/>
          <w:bCs/>
          <w:sz w:val="22"/>
          <w:lang w:val="de-DE"/>
        </w:rPr>
        <w:t xml:space="preserve">na základě zákona č. 106/1999 </w:t>
      </w:r>
      <w:r w:rsidR="001B7B47">
        <w:rPr>
          <w:b/>
          <w:bCs/>
          <w:sz w:val="22"/>
          <w:lang w:val="de-DE"/>
        </w:rPr>
        <w:t>Sb</w:t>
      </w:r>
      <w:r w:rsidR="000534D6">
        <w:rPr>
          <w:b/>
          <w:bCs/>
          <w:sz w:val="22"/>
          <w:lang w:val="de-DE"/>
        </w:rPr>
        <w:t>., o svobodném přístupu k informacím</w:t>
      </w:r>
    </w:p>
    <w:p w:rsidR="006B0C0D" w:rsidRPr="006B0C0D" w:rsidRDefault="006B0C0D" w:rsidP="006B0C0D">
      <w:pPr>
        <w:rPr>
          <w:sz w:val="22"/>
        </w:rPr>
      </w:pPr>
    </w:p>
    <w:p w:rsidR="006B0C0D" w:rsidRDefault="006B0C0D" w:rsidP="006B0C0D">
      <w:r w:rsidRPr="006B0C0D">
        <w:t xml:space="preserve">Sazebník úhrad nákladů v souvislosti </w:t>
      </w:r>
      <w:r w:rsidRPr="006B0C0D">
        <w:rPr>
          <w:lang w:val="fr-FR"/>
        </w:rPr>
        <w:t xml:space="preserve">s </w:t>
      </w:r>
      <w:r w:rsidRPr="006B0C0D">
        <w:t xml:space="preserve">poskytováním informací podle § 17, odst. 1 zákona </w:t>
      </w:r>
      <w:r>
        <w:br/>
      </w:r>
      <w:r w:rsidRPr="006B0C0D">
        <w:t xml:space="preserve">č. 106/1999 Sb., o svobodném přístupu </w:t>
      </w:r>
      <w:r w:rsidRPr="006B0C0D">
        <w:rPr>
          <w:lang w:val="sk-SK"/>
        </w:rPr>
        <w:t xml:space="preserve">k </w:t>
      </w:r>
      <w:r w:rsidRPr="006B0C0D">
        <w:t xml:space="preserve">informacím, ve znění pozdějších předpisů a nařízení vlády </w:t>
      </w:r>
      <w:r w:rsidR="001B7B47">
        <w:br/>
      </w:r>
      <w:r w:rsidRPr="006B0C0D">
        <w:t xml:space="preserve">č. 173/2006 Sb., o zásadách stanovení úhrad a licenčních odměn za poskytování informací podle zákona o svobodném přístupu </w:t>
      </w:r>
      <w:r w:rsidRPr="006B0C0D">
        <w:rPr>
          <w:lang w:val="sk-SK"/>
        </w:rPr>
        <w:t xml:space="preserve">k </w:t>
      </w:r>
      <w:r w:rsidRPr="006B0C0D">
        <w:t>informacím.</w:t>
      </w:r>
    </w:p>
    <w:p w:rsidR="006B0C0D" w:rsidRPr="006B0C0D" w:rsidRDefault="006B0C0D" w:rsidP="006B0C0D"/>
    <w:p w:rsidR="006B0C0D" w:rsidRDefault="006B0C0D" w:rsidP="006B0C0D">
      <w:r w:rsidRPr="006B0C0D">
        <w:t xml:space="preserve">Žadatel o informace poskytované Ministerstvem pro místní rozvoj pokud se nejedná </w:t>
      </w:r>
      <w:r>
        <w:br/>
      </w:r>
      <w:r w:rsidRPr="006B0C0D">
        <w:t xml:space="preserve">o zveřejněnou informaci, uhradí Ministerstvu pro místní rozvoj náklady spojené </w:t>
      </w:r>
      <w:r w:rsidRPr="006B0C0D">
        <w:rPr>
          <w:lang w:val="fr-FR"/>
        </w:rPr>
        <w:t xml:space="preserve">s </w:t>
      </w:r>
      <w:r w:rsidRPr="006B0C0D">
        <w:t xml:space="preserve">vyhledáváním </w:t>
      </w:r>
      <w:r w:rsidR="001B7B47">
        <w:br/>
      </w:r>
      <w:r w:rsidRPr="006B0C0D">
        <w:t>a odesláním informací podle cen uvedených v ceníku.</w:t>
      </w:r>
    </w:p>
    <w:p w:rsidR="006B0C0D" w:rsidRPr="006B0C0D" w:rsidRDefault="006B0C0D" w:rsidP="006B0C0D"/>
    <w:p w:rsidR="006B0C0D" w:rsidRPr="006B0C0D" w:rsidRDefault="006B0C0D" w:rsidP="006B0C0D">
      <w:r w:rsidRPr="006B0C0D">
        <w:t>Ceník</w:t>
      </w:r>
    </w:p>
    <w:p w:rsidR="006B0C0D" w:rsidRPr="00527D59" w:rsidRDefault="006B0C0D" w:rsidP="00527D59"/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37"/>
        <w:gridCol w:w="2977"/>
      </w:tblGrid>
      <w:tr w:rsidR="00782230" w:rsidRPr="00600BD4" w:rsidTr="00782230">
        <w:trPr>
          <w:trHeight w:hRule="exact" w:val="45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2230" w:rsidRPr="00600BD4" w:rsidRDefault="00782230" w:rsidP="00161888">
            <w:r w:rsidRPr="00600BD4">
              <w:t>Úkon / Služba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2230" w:rsidRPr="00600BD4" w:rsidRDefault="00782230" w:rsidP="00782230">
            <w:pPr>
              <w:jc w:val="center"/>
            </w:pPr>
            <w:r w:rsidRPr="00600BD4">
              <w:t>Cena v Kč</w:t>
            </w:r>
          </w:p>
        </w:tc>
      </w:tr>
      <w:tr w:rsidR="00782230" w:rsidRPr="00600BD4" w:rsidTr="00782230">
        <w:trPr>
          <w:trHeight w:hRule="exact" w:val="48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2230" w:rsidRPr="00600BD4" w:rsidRDefault="00782230" w:rsidP="00161888">
            <w:r w:rsidRPr="00600BD4">
              <w:t>Za ukončenou hodinu práce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2230" w:rsidRPr="00600BD4" w:rsidRDefault="00782230" w:rsidP="00161888">
            <w:pPr>
              <w:jc w:val="center"/>
            </w:pPr>
            <w:r w:rsidRPr="00600BD4">
              <w:t>300,-</w:t>
            </w:r>
          </w:p>
        </w:tc>
      </w:tr>
      <w:tr w:rsidR="00782230" w:rsidRPr="00600BD4" w:rsidTr="00782230">
        <w:trPr>
          <w:trHeight w:hRule="exact" w:val="50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2230" w:rsidRPr="00600BD4" w:rsidRDefault="00782230" w:rsidP="00161888">
            <w:r w:rsidRPr="00600BD4">
              <w:t>Za pořízení jedné strany kopie formátu A 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2230" w:rsidRPr="00600BD4" w:rsidRDefault="00BA2FC0" w:rsidP="00BA2FC0">
            <w:pPr>
              <w:jc w:val="center"/>
            </w:pPr>
            <w:r>
              <w:t>2,00</w:t>
            </w:r>
          </w:p>
        </w:tc>
      </w:tr>
      <w:tr w:rsidR="00782230" w:rsidRPr="00600BD4" w:rsidTr="00782230">
        <w:trPr>
          <w:trHeight w:hRule="exact" w:val="52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2230" w:rsidRPr="00600BD4" w:rsidRDefault="00782230" w:rsidP="00161888">
            <w:r w:rsidRPr="00600BD4">
              <w:t>Za pořízení oboustranné kopie formátu A 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2230" w:rsidRPr="00600BD4" w:rsidRDefault="00BA2FC0" w:rsidP="00BA2FC0">
            <w:pPr>
              <w:jc w:val="center"/>
            </w:pPr>
            <w:r>
              <w:t>3</w:t>
            </w:r>
            <w:r w:rsidR="00782230" w:rsidRPr="00600BD4">
              <w:t>,</w:t>
            </w:r>
            <w:r>
              <w:t>5</w:t>
            </w:r>
            <w:r w:rsidR="00782230" w:rsidRPr="00600BD4">
              <w:t>0</w:t>
            </w:r>
          </w:p>
        </w:tc>
      </w:tr>
      <w:tr w:rsidR="00782230" w:rsidRPr="00600BD4" w:rsidTr="00782230">
        <w:trPr>
          <w:trHeight w:hRule="exact" w:val="509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2230" w:rsidRPr="00600BD4" w:rsidRDefault="00782230" w:rsidP="00161888">
            <w:r w:rsidRPr="00600BD4">
              <w:t>Za pořízení jedné strany kopie formátu A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2230" w:rsidRPr="00600BD4" w:rsidRDefault="00782230" w:rsidP="00161888">
            <w:pPr>
              <w:jc w:val="center"/>
            </w:pPr>
            <w:r w:rsidRPr="00600BD4">
              <w:t>3,-</w:t>
            </w:r>
          </w:p>
        </w:tc>
      </w:tr>
      <w:tr w:rsidR="00782230" w:rsidRPr="00600BD4" w:rsidTr="00782230">
        <w:trPr>
          <w:trHeight w:hRule="exact" w:val="469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2230" w:rsidRPr="00600BD4" w:rsidRDefault="00782230" w:rsidP="00161888">
            <w:r w:rsidRPr="00600BD4">
              <w:t>Za pořízení oboustranné kopie formátu A3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2230" w:rsidRPr="00600BD4" w:rsidRDefault="00BA2FC0" w:rsidP="00BA2FC0">
            <w:pPr>
              <w:jc w:val="center"/>
            </w:pPr>
            <w:r>
              <w:t>6,</w:t>
            </w:r>
            <w:r w:rsidR="00782230" w:rsidRPr="00600BD4">
              <w:t>-</w:t>
            </w:r>
          </w:p>
        </w:tc>
      </w:tr>
      <w:tr w:rsidR="00782230" w:rsidRPr="00600BD4" w:rsidTr="00782230">
        <w:trPr>
          <w:trHeight w:hRule="exact" w:val="477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2230" w:rsidRPr="00600BD4" w:rsidRDefault="00782230" w:rsidP="00161888">
            <w:r w:rsidRPr="00600BD4">
              <w:t>Za 1 ks CD ROM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2230" w:rsidRPr="00600BD4" w:rsidRDefault="00782230" w:rsidP="00161888">
            <w:pPr>
              <w:jc w:val="center"/>
            </w:pPr>
            <w:r w:rsidRPr="00600BD4">
              <w:t>10,-</w:t>
            </w:r>
          </w:p>
        </w:tc>
      </w:tr>
    </w:tbl>
    <w:p w:rsidR="006B0C0D" w:rsidRPr="00527D59" w:rsidRDefault="006B0C0D" w:rsidP="00527D59"/>
    <w:p w:rsidR="006B0C0D" w:rsidRDefault="006B0C0D" w:rsidP="006B0C0D">
      <w:pPr>
        <w:rPr>
          <w:b/>
          <w:bCs/>
        </w:rPr>
      </w:pPr>
      <w:bookmarkStart w:id="1" w:name="_GoBack"/>
      <w:bookmarkEnd w:id="1"/>
    </w:p>
    <w:p w:rsidR="006B0C0D" w:rsidRPr="006B0C0D" w:rsidRDefault="006B0C0D" w:rsidP="006B0C0D">
      <w:r w:rsidRPr="006B0C0D">
        <w:rPr>
          <w:b/>
          <w:bCs/>
        </w:rPr>
        <w:t>Do nákladů za poskytnutí informace je nutné rovněž zahrnout:</w:t>
      </w:r>
    </w:p>
    <w:p w:rsidR="006B0C0D" w:rsidRDefault="006B0C0D" w:rsidP="006B0C0D">
      <w:r w:rsidRPr="006B0C0D">
        <w:t xml:space="preserve">Náklady spojené </w:t>
      </w:r>
      <w:r w:rsidRPr="006B0C0D">
        <w:rPr>
          <w:lang w:val="fr-FR"/>
        </w:rPr>
        <w:t xml:space="preserve">s </w:t>
      </w:r>
      <w:r w:rsidRPr="006B0C0D">
        <w:t>odesláním dle aktuálního ceníku poštovních služeb.</w:t>
      </w:r>
    </w:p>
    <w:p w:rsidR="006B0C0D" w:rsidRPr="006B0C0D" w:rsidRDefault="006B0C0D" w:rsidP="006B0C0D"/>
    <w:p w:rsidR="006B0C0D" w:rsidRPr="006B0C0D" w:rsidRDefault="006B0C0D" w:rsidP="006B0C0D">
      <w:r w:rsidRPr="006B0C0D">
        <w:rPr>
          <w:b/>
          <w:bCs/>
        </w:rPr>
        <w:t>Upozornění</w:t>
      </w:r>
    </w:p>
    <w:p w:rsidR="006B0C0D" w:rsidRDefault="006B0C0D" w:rsidP="006B0C0D">
      <w:r w:rsidRPr="006B0C0D">
        <w:t>Publikace a tiskoviny poskytované Ministerstvem pro místní rozvoj lze získat za cenu uvedenou na výtisku.</w:t>
      </w:r>
    </w:p>
    <w:p w:rsidR="006B0C0D" w:rsidRPr="006B0C0D" w:rsidRDefault="006B0C0D" w:rsidP="006B0C0D"/>
    <w:p w:rsidR="006B0C0D" w:rsidRDefault="001B7B47" w:rsidP="006B0C0D">
      <w:r>
        <w:t>Ú</w:t>
      </w:r>
      <w:r w:rsidR="006B0C0D" w:rsidRPr="006B0C0D">
        <w:t xml:space="preserve">hrada </w:t>
      </w:r>
      <w:r>
        <w:t xml:space="preserve">nákladů je možná buď </w:t>
      </w:r>
      <w:r w:rsidR="006B0C0D" w:rsidRPr="006B0C0D">
        <w:t xml:space="preserve">v hotovosti v pokladně Ministerstva pro místní rozvoj při převzetí informace nebo na účet Ministerstva pro místní rozvoj číslo </w:t>
      </w:r>
      <w:r w:rsidR="006B0C0D" w:rsidRPr="006B0C0D">
        <w:rPr>
          <w:b/>
        </w:rPr>
        <w:t>19-629001/0710</w:t>
      </w:r>
      <w:r>
        <w:rPr>
          <w:b/>
        </w:rPr>
        <w:t>.</w:t>
      </w:r>
    </w:p>
    <w:p w:rsidR="006B0C0D" w:rsidRPr="006B0C0D" w:rsidRDefault="006B0C0D" w:rsidP="006B0C0D"/>
    <w:p w:rsidR="00144E27" w:rsidRPr="00382043" w:rsidRDefault="006B0C0D" w:rsidP="006B0C0D">
      <w:r w:rsidRPr="006B0C0D">
        <w:lastRenderedPageBreak/>
        <w:t xml:space="preserve">Nepřesáhne-li úhrada za informaci poskytnutá jednomu žadateli částku 100,- Kč, lze </w:t>
      </w:r>
      <w:r>
        <w:br/>
      </w:r>
      <w:r w:rsidRPr="006B0C0D">
        <w:t xml:space="preserve">ji poskytnout </w:t>
      </w:r>
      <w:r w:rsidR="00D65A67">
        <w:t>bezplatně.</w:t>
      </w:r>
    </w:p>
    <w:sectPr w:rsidR="00144E27" w:rsidRPr="00382043" w:rsidSect="001B7B47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2154" w:right="992" w:bottom="226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E3" w:rsidRDefault="00FF2DE3" w:rsidP="00FB693D">
      <w:r>
        <w:separator/>
      </w:r>
    </w:p>
  </w:endnote>
  <w:endnote w:type="continuationSeparator" w:id="0">
    <w:p w:rsidR="00FF2DE3" w:rsidRDefault="00FF2DE3" w:rsidP="00FB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C72" w:rsidRDefault="00F82C72">
    <w:pPr>
      <w:pStyle w:val="Zpat"/>
      <w:jc w:val="center"/>
    </w:pPr>
  </w:p>
  <w:p w:rsidR="00F82C72" w:rsidRDefault="00F82C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511" w:rsidRDefault="001D6EF4" w:rsidP="00382043">
    <w:pPr>
      <w:pStyle w:val="Zpat"/>
      <w:spacing w:before="1400" w:after="20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5EDEB" wp14:editId="1BA5463C">
              <wp:simplePos x="0" y="0"/>
              <wp:positionH relativeFrom="column">
                <wp:posOffset>-1007745</wp:posOffset>
              </wp:positionH>
              <wp:positionV relativeFrom="paragraph">
                <wp:posOffset>343642</wp:posOffset>
              </wp:positionV>
              <wp:extent cx="2159635" cy="360045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511" w:rsidRPr="00382043" w:rsidRDefault="005C7511" w:rsidP="00382043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bookmarkStart w:id="5" w:name="zapati_mmr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5ED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79.35pt;margin-top:27.05pt;width:170.0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qmhQIAABY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" stroked="f">
              <v:textbox>
                <w:txbxContent>
                  <w:p w:rsidR="005C7511" w:rsidRPr="00382043" w:rsidRDefault="005C7511" w:rsidP="00382043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  <w:bookmarkStart w:id="6" w:name="zapati_mmr"/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43AFF" wp14:editId="21D82241">
              <wp:simplePos x="0" y="0"/>
              <wp:positionH relativeFrom="column">
                <wp:posOffset>-1007745</wp:posOffset>
              </wp:positionH>
              <wp:positionV relativeFrom="paragraph">
                <wp:posOffset>579120</wp:posOffset>
              </wp:positionV>
              <wp:extent cx="2159635" cy="90043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511" w:rsidRPr="00382043" w:rsidRDefault="005C7511" w:rsidP="00382043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bookmarkStart w:id="6" w:name="zapati_adresa"/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843AFF" id="Text Box 4" o:spid="_x0000_s1028" type="#_x0000_t202" style="position:absolute;left:0;text-align:left;margin-left:-79.35pt;margin-top:45.6pt;width:170.05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WChgIAABY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" stroked="f">
              <v:textbox>
                <w:txbxContent>
                  <w:p w:rsidR="005C7511" w:rsidRPr="00382043" w:rsidRDefault="005C7511" w:rsidP="00382043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bookmarkStart w:id="8" w:name="zapati_adresa"/>
                    <w:bookmarkEnd w:id="8"/>
                  </w:p>
                </w:txbxContent>
              </v:textbox>
            </v:shape>
          </w:pict>
        </mc:Fallback>
      </mc:AlternateContent>
    </w:r>
  </w:p>
  <w:p w:rsidR="005C7511" w:rsidRDefault="005C7511" w:rsidP="005C7511">
    <w:pPr>
      <w:pStyle w:val="Zpat"/>
      <w:jc w:val="right"/>
    </w:pPr>
    <w:bookmarkStart w:id="7" w:name="zapati_logo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E3" w:rsidRDefault="00FF2DE3" w:rsidP="00FB693D">
      <w:r>
        <w:separator/>
      </w:r>
    </w:p>
  </w:footnote>
  <w:footnote w:type="continuationSeparator" w:id="0">
    <w:p w:rsidR="00FF2DE3" w:rsidRDefault="00FF2DE3" w:rsidP="00FB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511" w:rsidRDefault="005C75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0" wp14:anchorId="7F424DAA" wp14:editId="2DAA7E80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2159635" cy="467995"/>
          <wp:effectExtent l="19050" t="0" r="0" b="0"/>
          <wp:wrapNone/>
          <wp:docPr id="5" name="obrázek 5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511" w:rsidRDefault="005C7511" w:rsidP="00382043">
    <w:pPr>
      <w:pStyle w:val="Zhlav"/>
      <w:spacing w:before="600"/>
      <w:jc w:val="right"/>
      <w:rPr>
        <w:rFonts w:cs="Arial"/>
        <w:b/>
        <w:sz w:val="22"/>
      </w:rPr>
    </w:pPr>
    <w:r>
      <w:rPr>
        <w:rFonts w:cs="Arial"/>
        <w:b/>
        <w:noProof/>
        <w:sz w:val="22"/>
        <w:lang w:eastAsia="cs-CZ"/>
      </w:rPr>
      <w:drawing>
        <wp:anchor distT="0" distB="0" distL="114300" distR="114300" simplePos="0" relativeHeight="251658240" behindDoc="0" locked="0" layoutInCell="1" allowOverlap="0" wp14:anchorId="00C3C534" wp14:editId="7171010D">
          <wp:simplePos x="0" y="0"/>
          <wp:positionH relativeFrom="column">
            <wp:posOffset>-939800</wp:posOffset>
          </wp:positionH>
          <wp:positionV relativeFrom="page">
            <wp:posOffset>500380</wp:posOffset>
          </wp:positionV>
          <wp:extent cx="2159635" cy="467995"/>
          <wp:effectExtent l="19050" t="0" r="0" b="0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2" w:name="nazev_dokumentu"/>
    <w:bookmarkEnd w:id="2"/>
  </w:p>
  <w:p w:rsidR="005C7511" w:rsidRDefault="005C7511" w:rsidP="00382043">
    <w:pPr>
      <w:pStyle w:val="Zhlav"/>
      <w:spacing w:after="120"/>
      <w:jc w:val="right"/>
      <w:rPr>
        <w:rFonts w:cs="Arial"/>
        <w:b/>
        <w:sz w:val="22"/>
      </w:rPr>
    </w:pPr>
    <w:bookmarkStart w:id="3" w:name="nazev_dokumentu_dodatek"/>
    <w:bookmarkEnd w:id="3"/>
  </w:p>
  <w:p w:rsidR="00C06408" w:rsidRPr="00C06408" w:rsidRDefault="005C7511" w:rsidP="006B0C0D">
    <w:pPr>
      <w:pStyle w:val="Zhlav"/>
      <w:spacing w:before="400"/>
      <w:jc w:val="left"/>
      <w:rPr>
        <w:rFonts w:cs="Arial"/>
        <w:b/>
        <w:sz w:val="16"/>
      </w:rPr>
    </w:pPr>
    <w:r>
      <w:rPr>
        <w:rFonts w:cs="Arial"/>
        <w:b/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25387" wp14:editId="668B0E06">
              <wp:simplePos x="0" y="0"/>
              <wp:positionH relativeFrom="column">
                <wp:posOffset>3621405</wp:posOffset>
              </wp:positionH>
              <wp:positionV relativeFrom="page">
                <wp:posOffset>1597660</wp:posOffset>
              </wp:positionV>
              <wp:extent cx="2160270" cy="1080135"/>
              <wp:effectExtent l="1905" t="0" r="0" b="0"/>
              <wp:wrapNone/>
              <wp:docPr id="4" name="Adresa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:rsidR="005C7511" w:rsidRPr="00382043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25387" id="_x0000_t202" coordsize="21600,21600" o:spt="202" path="m,l,21600r21600,l21600,xe">
              <v:stroke joinstyle="miter"/>
              <v:path gradientshapeok="t" o:connecttype="rect"/>
            </v:shapetype>
            <v:shape id="Adresat" o:spid="_x0000_s1026" type="#_x0000_t202" style="position:absolute;margin-left:285.15pt;margin-top:125.8pt;width:170.1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" stroked="f">
              <v:textbox>
                <w:txbxContent>
                  <w:p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:rsidR="005C7511" w:rsidRPr="00382043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bookmarkStart w:id="4" w:name="radek1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0D"/>
    <w:rsid w:val="000032D9"/>
    <w:rsid w:val="000075C2"/>
    <w:rsid w:val="000534D6"/>
    <w:rsid w:val="000624A5"/>
    <w:rsid w:val="00075AE5"/>
    <w:rsid w:val="000A5817"/>
    <w:rsid w:val="000B0FE9"/>
    <w:rsid w:val="000C4651"/>
    <w:rsid w:val="000E1040"/>
    <w:rsid w:val="000F5991"/>
    <w:rsid w:val="00105C59"/>
    <w:rsid w:val="00126B07"/>
    <w:rsid w:val="00134021"/>
    <w:rsid w:val="00144E27"/>
    <w:rsid w:val="00164F99"/>
    <w:rsid w:val="001963F0"/>
    <w:rsid w:val="001B672B"/>
    <w:rsid w:val="001B7B47"/>
    <w:rsid w:val="001C1B3D"/>
    <w:rsid w:val="001D6EF4"/>
    <w:rsid w:val="00224A69"/>
    <w:rsid w:val="00241E23"/>
    <w:rsid w:val="0027414D"/>
    <w:rsid w:val="002A4D22"/>
    <w:rsid w:val="002B7106"/>
    <w:rsid w:val="002D3FAB"/>
    <w:rsid w:val="002F5F2F"/>
    <w:rsid w:val="00302D3B"/>
    <w:rsid w:val="00314B6A"/>
    <w:rsid w:val="003235A4"/>
    <w:rsid w:val="00382043"/>
    <w:rsid w:val="00393D23"/>
    <w:rsid w:val="003A3C6F"/>
    <w:rsid w:val="003F4950"/>
    <w:rsid w:val="004104C9"/>
    <w:rsid w:val="00422832"/>
    <w:rsid w:val="00434B63"/>
    <w:rsid w:val="00487791"/>
    <w:rsid w:val="004A7477"/>
    <w:rsid w:val="00512716"/>
    <w:rsid w:val="00516EEE"/>
    <w:rsid w:val="00517404"/>
    <w:rsid w:val="00527D59"/>
    <w:rsid w:val="00562BE9"/>
    <w:rsid w:val="00571472"/>
    <w:rsid w:val="005A0DE3"/>
    <w:rsid w:val="005C4DFD"/>
    <w:rsid w:val="005C7511"/>
    <w:rsid w:val="005D0593"/>
    <w:rsid w:val="00607E43"/>
    <w:rsid w:val="00612EEB"/>
    <w:rsid w:val="0067182B"/>
    <w:rsid w:val="00682E81"/>
    <w:rsid w:val="00696C75"/>
    <w:rsid w:val="006A3645"/>
    <w:rsid w:val="006B0C0D"/>
    <w:rsid w:val="006C2B57"/>
    <w:rsid w:val="00720E34"/>
    <w:rsid w:val="00736FE6"/>
    <w:rsid w:val="00762B6A"/>
    <w:rsid w:val="00763DCB"/>
    <w:rsid w:val="00782230"/>
    <w:rsid w:val="0080596F"/>
    <w:rsid w:val="00826065"/>
    <w:rsid w:val="00883966"/>
    <w:rsid w:val="00896DFC"/>
    <w:rsid w:val="008A397E"/>
    <w:rsid w:val="008A47A8"/>
    <w:rsid w:val="008A6EAC"/>
    <w:rsid w:val="008B6CC1"/>
    <w:rsid w:val="0092220C"/>
    <w:rsid w:val="00954AB2"/>
    <w:rsid w:val="00957F5C"/>
    <w:rsid w:val="0096043D"/>
    <w:rsid w:val="00976E9F"/>
    <w:rsid w:val="009809A9"/>
    <w:rsid w:val="009B22DE"/>
    <w:rsid w:val="009C5A03"/>
    <w:rsid w:val="009D03D1"/>
    <w:rsid w:val="00A04AF7"/>
    <w:rsid w:val="00A71C5F"/>
    <w:rsid w:val="00AB2755"/>
    <w:rsid w:val="00AD01FE"/>
    <w:rsid w:val="00B174F7"/>
    <w:rsid w:val="00B632BE"/>
    <w:rsid w:val="00B7074A"/>
    <w:rsid w:val="00B7151E"/>
    <w:rsid w:val="00BA2FC0"/>
    <w:rsid w:val="00BE4649"/>
    <w:rsid w:val="00C06408"/>
    <w:rsid w:val="00CA002D"/>
    <w:rsid w:val="00CA2607"/>
    <w:rsid w:val="00CD392C"/>
    <w:rsid w:val="00D4552B"/>
    <w:rsid w:val="00D65A67"/>
    <w:rsid w:val="00DA0F23"/>
    <w:rsid w:val="00DB5717"/>
    <w:rsid w:val="00DC0BDB"/>
    <w:rsid w:val="00DD6E7A"/>
    <w:rsid w:val="00E05B43"/>
    <w:rsid w:val="00E11573"/>
    <w:rsid w:val="00E1555D"/>
    <w:rsid w:val="00E2345F"/>
    <w:rsid w:val="00E4524C"/>
    <w:rsid w:val="00E842BB"/>
    <w:rsid w:val="00F059AA"/>
    <w:rsid w:val="00F16D96"/>
    <w:rsid w:val="00F778C3"/>
    <w:rsid w:val="00F82C72"/>
    <w:rsid w:val="00FB0845"/>
    <w:rsid w:val="00FB67CC"/>
    <w:rsid w:val="00FB693D"/>
    <w:rsid w:val="00FE2CF5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C0BB1A-139B-4146-B73E-37EEBFBC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1E23"/>
    <w:pPr>
      <w:spacing w:line="280" w:lineRule="exact"/>
      <w:jc w:val="both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 w:line="240" w:lineRule="auto"/>
    </w:pPr>
    <w:rPr>
      <w:b/>
      <w:sz w:val="22"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spacing w:line="240" w:lineRule="auto"/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titul">
    <w:name w:val="Subtitle"/>
    <w:basedOn w:val="Normln"/>
    <w:next w:val="Normln"/>
    <w:link w:val="PodtitulChar"/>
    <w:uiPriority w:val="11"/>
    <w:rsid w:val="00FB693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DC05-1A50-4A57-A6C7-059A3AE3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Romana Voříšková</dc:creator>
  <cp:lastModifiedBy>Voříšková Romana</cp:lastModifiedBy>
  <cp:revision>2</cp:revision>
  <cp:lastPrinted>2015-03-06T08:16:00Z</cp:lastPrinted>
  <dcterms:created xsi:type="dcterms:W3CDTF">2018-07-09T11:42:00Z</dcterms:created>
  <dcterms:modified xsi:type="dcterms:W3CDTF">2018-07-09T11:42:00Z</dcterms:modified>
</cp:coreProperties>
</file>