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18" w:type="dxa"/>
        <w:tblInd w:w="-2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0"/>
        <w:gridCol w:w="5528"/>
      </w:tblGrid>
      <w:tr w:rsidR="008F69D1" w:rsidRPr="008F69D1" w:rsidTr="00380AB2">
        <w:trPr>
          <w:cantSplit/>
          <w:trHeight w:val="300"/>
          <w:tblHeader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9D1" w:rsidRPr="008F69D1" w:rsidRDefault="008F69D1" w:rsidP="008F69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F69D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8F69D1" w:rsidRPr="008F69D1" w:rsidRDefault="008F69D1" w:rsidP="008F69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  <w:r w:rsidRPr="008F69D1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Účastník podprogramu vyplňuje pouze zeleně podbarvené buňky</w:t>
            </w:r>
          </w:p>
        </w:tc>
      </w:tr>
      <w:tr w:rsidR="008F69D1" w:rsidRPr="008F69D1" w:rsidTr="00380AB2">
        <w:trPr>
          <w:cantSplit/>
          <w:trHeight w:val="450"/>
          <w:tblHeader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9D1" w:rsidRP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8F69D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Název projektu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8F69D1" w:rsidRPr="008F69D1" w:rsidRDefault="008F69D1" w:rsidP="008F69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</w:pPr>
            <w:r w:rsidRPr="008F69D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8F69D1" w:rsidRPr="008F69D1" w:rsidTr="00380AB2">
        <w:trPr>
          <w:trHeight w:val="300"/>
        </w:trPr>
        <w:tc>
          <w:tcPr>
            <w:tcW w:w="9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8F69D1" w:rsidRP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F69D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Předmět žádosti o dotaci</w:t>
            </w:r>
            <w:r w:rsidRPr="008F69D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8F69D1" w:rsidRPr="008F69D1" w:rsidTr="00380AB2">
        <w:trPr>
          <w:trHeight w:val="126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AB2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69D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Popsat, na co je žádost o dotaci požadována, co je předmětem dotace. </w:t>
            </w:r>
          </w:p>
          <w:p w:rsidR="00380AB2" w:rsidRDefault="00380AB2" w:rsidP="008F69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380AB2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8F69D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Popsat jaká sportovní infrastruktura je předmětem žádosti o dotaci. </w:t>
            </w:r>
          </w:p>
          <w:p w:rsidR="008F69D1" w:rsidRP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69D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Co bude v rámci akce realizováno.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8F69D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  <w:p w:rsid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8F69D1" w:rsidRP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8F69D1" w:rsidRPr="008F69D1" w:rsidTr="00380AB2">
        <w:trPr>
          <w:trHeight w:val="300"/>
        </w:trPr>
        <w:tc>
          <w:tcPr>
            <w:tcW w:w="9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8F69D1" w:rsidRP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F69D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Strategický rozvojový dokument</w:t>
            </w:r>
          </w:p>
        </w:tc>
      </w:tr>
      <w:tr w:rsidR="008F69D1" w:rsidRPr="008F69D1" w:rsidTr="00380AB2">
        <w:trPr>
          <w:trHeight w:val="64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AB2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69D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Účastník podprogramu má zpracovaný strategický rozvojový dokument. </w:t>
            </w:r>
          </w:p>
          <w:p w:rsidR="008F69D1" w:rsidRP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69D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Vyplnit ano / ne.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8F69D1" w:rsidRP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8F69D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8F69D1" w:rsidRPr="008F69D1" w:rsidTr="00380AB2">
        <w:trPr>
          <w:trHeight w:val="6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AB2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8F69D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datum schválení dokumentu zastupitelstvem obce (</w:t>
            </w:r>
            <w:proofErr w:type="spellStart"/>
            <w:r w:rsidRPr="008F69D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dd</w:t>
            </w:r>
            <w:proofErr w:type="spellEnd"/>
            <w:r w:rsidRPr="008F69D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. mm. </w:t>
            </w:r>
            <w:proofErr w:type="spellStart"/>
            <w:r w:rsidRPr="008F69D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rrrr</w:t>
            </w:r>
            <w:proofErr w:type="spellEnd"/>
            <w:r w:rsidRPr="008F69D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)</w:t>
            </w:r>
            <w:r w:rsidRPr="008F69D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</w:t>
            </w:r>
          </w:p>
          <w:p w:rsidR="008F69D1" w:rsidRP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69D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Vyplnit datum.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8F69D1" w:rsidRP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8F69D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8F69D1" w:rsidRPr="008F69D1" w:rsidTr="00380AB2">
        <w:trPr>
          <w:trHeight w:val="6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AB2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8F69D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datum poslední aktualizace dokumentu (</w:t>
            </w:r>
            <w:proofErr w:type="spellStart"/>
            <w:r w:rsidRPr="008F69D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dd</w:t>
            </w:r>
            <w:proofErr w:type="spellEnd"/>
            <w:r w:rsidRPr="008F69D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. mm. </w:t>
            </w:r>
            <w:proofErr w:type="spellStart"/>
            <w:r w:rsidRPr="008F69D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rrrr</w:t>
            </w:r>
            <w:proofErr w:type="spellEnd"/>
            <w:r w:rsidRPr="008F69D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)</w:t>
            </w:r>
            <w:r w:rsidRPr="008F69D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</w:t>
            </w:r>
          </w:p>
          <w:p w:rsidR="008F69D1" w:rsidRP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69D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Vyplnit datum.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8F69D1" w:rsidRP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8F69D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8F69D1" w:rsidRPr="008F69D1" w:rsidTr="00380AB2">
        <w:trPr>
          <w:trHeight w:val="300"/>
        </w:trPr>
        <w:tc>
          <w:tcPr>
            <w:tcW w:w="9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8F69D1" w:rsidRP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Etapizace projektu (viz </w:t>
            </w:r>
            <w:r w:rsidRPr="008F69D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odst. 5.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8F69D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4. a 5.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8F69D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5. zásad podprogramu)</w:t>
            </w:r>
          </w:p>
        </w:tc>
      </w:tr>
      <w:tr w:rsidR="008F69D1" w:rsidRPr="008F69D1" w:rsidTr="00380AB2">
        <w:trPr>
          <w:trHeight w:val="100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AB2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69D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Akce, na kterou je podávána žádost o dotaci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,</w:t>
            </w:r>
            <w:r w:rsidRPr="008F69D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je další etapou? </w:t>
            </w:r>
          </w:p>
          <w:p w:rsidR="008F69D1" w:rsidRP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69D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Vyplnit: NE nebo ANO a popsat předchozí etapu a způsob jejího ukončení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8F69D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  <w:p w:rsid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8F69D1" w:rsidRP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8F69D1" w:rsidRPr="008F69D1" w:rsidTr="00380AB2">
        <w:trPr>
          <w:trHeight w:val="300"/>
        </w:trPr>
        <w:tc>
          <w:tcPr>
            <w:tcW w:w="9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8F69D1" w:rsidRP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F69D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Věková struktura obyvatelstva účastníka podprogramu </w:t>
            </w:r>
          </w:p>
        </w:tc>
      </w:tr>
      <w:tr w:rsidR="008F69D1" w:rsidRPr="008F69D1" w:rsidTr="00380AB2">
        <w:trPr>
          <w:trHeight w:val="3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AB2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69D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počet obyvatel ve věku 0 - 6 let </w:t>
            </w:r>
          </w:p>
          <w:p w:rsidR="008F69D1" w:rsidRP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69D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(vyplnit počet)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8F69D1" w:rsidRP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8F69D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8F69D1" w:rsidRPr="008F69D1" w:rsidTr="00380AB2">
        <w:trPr>
          <w:trHeight w:val="3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AB2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69D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počet obyvatel ve věku 7 - 15 let </w:t>
            </w:r>
          </w:p>
          <w:p w:rsidR="008F69D1" w:rsidRP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69D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(vyplnit počet)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8F69D1" w:rsidRP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8F69D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8F69D1" w:rsidRPr="008F69D1" w:rsidTr="00380AB2">
        <w:trPr>
          <w:trHeight w:val="3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AB2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69D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počet obyvatel ve věku 16 - 25 let </w:t>
            </w:r>
          </w:p>
          <w:p w:rsidR="008F69D1" w:rsidRP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69D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(vyplnit počet)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8F69D1" w:rsidRP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8F69D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8F69D1" w:rsidRPr="008F69D1" w:rsidTr="00380AB2">
        <w:trPr>
          <w:trHeight w:val="3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AB2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69D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počet obyvatel ve věku 26 - 64 let </w:t>
            </w:r>
          </w:p>
          <w:p w:rsidR="008F69D1" w:rsidRP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69D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(vyplnit počet)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8F69D1" w:rsidRP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8F69D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8F69D1" w:rsidRPr="008F69D1" w:rsidTr="00380AB2">
        <w:trPr>
          <w:trHeight w:val="3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AB2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69D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počet obyvatel ve věku 65+ let </w:t>
            </w:r>
          </w:p>
          <w:p w:rsidR="008F69D1" w:rsidRP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69D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(vyplnit počet)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8F69D1" w:rsidRP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8F69D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8F69D1" w:rsidRPr="008F69D1" w:rsidTr="00380AB2">
        <w:trPr>
          <w:trHeight w:val="300"/>
        </w:trPr>
        <w:tc>
          <w:tcPr>
            <w:tcW w:w="9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8F69D1" w:rsidRP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F69D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Dokumentace požadovaná dle zákona č. 183/2006 Sb., o územním plánování a stavebním řádu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(stavební zákon), (viz</w:t>
            </w:r>
            <w:r w:rsidRPr="008F69D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odst. 6.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8F69D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11. zásad podprogramu)</w:t>
            </w:r>
          </w:p>
        </w:tc>
      </w:tr>
      <w:tr w:rsidR="008F69D1" w:rsidRPr="008F69D1" w:rsidTr="00380AB2">
        <w:trPr>
          <w:trHeight w:val="117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AB2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69D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Akce, na kterou je podávána žádost vyžaduje dokumentaci dle zákona č. 183/2006 (stavební zákon)? </w:t>
            </w:r>
          </w:p>
          <w:p w:rsidR="008F69D1" w:rsidRP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69D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Vyplnit: NE nebo ANO a napsat jaká dokumentace, dle stavebního zákona, je pro akci požadována</w:t>
            </w:r>
            <w:r w:rsidR="00380AB2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.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8F69D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  <w:p w:rsid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8F69D1" w:rsidRP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8F69D1" w:rsidRPr="008F69D1" w:rsidTr="00380AB2">
        <w:trPr>
          <w:trHeight w:val="390"/>
        </w:trPr>
        <w:tc>
          <w:tcPr>
            <w:tcW w:w="9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8F69D1" w:rsidRP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F69D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lastRenderedPageBreak/>
              <w:t>Rozpočet projektu</w:t>
            </w:r>
          </w:p>
        </w:tc>
      </w:tr>
      <w:tr w:rsidR="008F69D1" w:rsidRPr="008F69D1" w:rsidTr="00380AB2">
        <w:trPr>
          <w:trHeight w:val="39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AB2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8F69D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celkové náklady projektu (v Kč)</w:t>
            </w:r>
            <w:r w:rsidRPr="008F69D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</w:t>
            </w:r>
          </w:p>
          <w:p w:rsidR="008F69D1" w:rsidRP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69D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Vyplnit celkové náklady projektu.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8F69D1" w:rsidRP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8F69D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8F69D1" w:rsidRPr="008F69D1" w:rsidTr="00380AB2">
        <w:trPr>
          <w:trHeight w:val="51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AB2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8F69D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požadovaná výše dotace (v Kč)</w:t>
            </w:r>
            <w:r w:rsidRPr="008F69D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</w:t>
            </w:r>
          </w:p>
          <w:p w:rsidR="008F69D1" w:rsidRP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69D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Vyplnit požadovanou výši dotace.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8F69D1" w:rsidRP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8F69D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8F69D1" w:rsidRPr="008F69D1" w:rsidTr="00380AB2">
        <w:trPr>
          <w:trHeight w:val="96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AB2" w:rsidRDefault="008F69D1" w:rsidP="00A43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69D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neuznatelné náklady (v Kč) </w:t>
            </w:r>
          </w:p>
          <w:p w:rsidR="008F69D1" w:rsidRPr="008F69D1" w:rsidRDefault="008F69D1" w:rsidP="00A43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69D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Vyplnit neuznatelné náklady, jestliže jsou součástí projektu </w:t>
            </w:r>
            <w:r w:rsidR="00A4328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–</w:t>
            </w:r>
            <w:r w:rsidRPr="008F69D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A4328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vyplnit </w:t>
            </w:r>
            <w:r w:rsidRPr="008F69D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kolik</w:t>
            </w:r>
            <w:r w:rsidR="00A4328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(Kč)</w:t>
            </w:r>
            <w:r w:rsidRPr="008F69D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a v čem spočívají neuznatelné náklady.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8F69D1" w:rsidRP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8F69D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8F69D1" w:rsidRPr="008F69D1" w:rsidTr="00380AB2">
        <w:trPr>
          <w:trHeight w:val="126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AB2" w:rsidRDefault="008F69D1" w:rsidP="00A43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69D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další zdroje financování (v Kč) </w:t>
            </w:r>
          </w:p>
          <w:p w:rsidR="008F69D1" w:rsidRPr="008F69D1" w:rsidRDefault="008F69D1" w:rsidP="00A432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69D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Vyplnit další zdroje, mimo vlastních zdrojů - vlastního podílu, jestli jsou součástí projektu - </w:t>
            </w:r>
            <w:r w:rsidR="00A4328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vyplnit</w:t>
            </w:r>
            <w:r w:rsidRPr="008F69D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kolik </w:t>
            </w:r>
            <w:r w:rsidR="00A4328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(Kč) </w:t>
            </w:r>
            <w:r w:rsidRPr="008F69D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a zdroj</w:t>
            </w:r>
            <w:r w:rsidR="00A4328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financování</w:t>
            </w:r>
            <w:r w:rsidRPr="008F69D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(např. dotace z kraje nebo z jiného ministerstva - pouze národní finanční prostředky).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8F69D1" w:rsidRP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8F69D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8F69D1" w:rsidRPr="008F69D1" w:rsidTr="00380AB2">
        <w:trPr>
          <w:trHeight w:val="300"/>
        </w:trPr>
        <w:tc>
          <w:tcPr>
            <w:tcW w:w="9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8F69D1" w:rsidRP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Hodnota dobrovolné práce (viz</w:t>
            </w:r>
            <w:r w:rsidRPr="008F69D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odst. 7.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8F69D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3. zásad podprogramu)</w:t>
            </w:r>
          </w:p>
        </w:tc>
      </w:tr>
      <w:tr w:rsidR="008F69D1" w:rsidRPr="008F69D1" w:rsidTr="00380AB2">
        <w:trPr>
          <w:trHeight w:val="67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9D1" w:rsidRP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69D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 rámci akce, na kterou je podávána žádost o dotaci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,</w:t>
            </w:r>
            <w:r w:rsidRPr="008F69D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bude uplatňována dobrovolná práce? </w:t>
            </w:r>
            <w:r w:rsidRPr="008F69D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Vyplnit ano / ne.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8F69D1" w:rsidRP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8F69D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8F69D1" w:rsidRPr="008F69D1" w:rsidTr="00380AB2">
        <w:trPr>
          <w:trHeight w:val="300"/>
        </w:trPr>
        <w:tc>
          <w:tcPr>
            <w:tcW w:w="9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8F69D1" w:rsidRPr="008F69D1" w:rsidRDefault="008F69D1" w:rsidP="00380A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F69D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Informace k DT H - Podpora budování a obnovy míst aktivního odpočinku </w:t>
            </w:r>
          </w:p>
        </w:tc>
      </w:tr>
      <w:tr w:rsidR="008F69D1" w:rsidRPr="008F69D1" w:rsidTr="00380AB2">
        <w:trPr>
          <w:trHeight w:val="66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0AB2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69D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Účastník podprogramu má v rámci svého katastru zřízenou základní školu? </w:t>
            </w:r>
          </w:p>
          <w:p w:rsidR="008F69D1" w:rsidRP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69D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Vyplnit ano / ne.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8F69D1" w:rsidRP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8F69D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8F69D1" w:rsidRPr="008F69D1" w:rsidTr="00380AB2">
        <w:trPr>
          <w:cantSplit/>
          <w:trHeight w:val="64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0AB2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69D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Účastník podprogramu má v rámci svého katastru zřízenou mateřskou školu? </w:t>
            </w:r>
          </w:p>
          <w:p w:rsidR="008F69D1" w:rsidRP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69D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Vyplnit ano / ne.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8F69D1" w:rsidRP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8F69D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8F69D1" w:rsidRPr="008F69D1" w:rsidTr="00380AB2">
        <w:trPr>
          <w:trHeight w:val="94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AB2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69D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Účastník podprogramu má v rámci svého katastru zřízenou dětskou skupinu nebo obdobný druh služby? </w:t>
            </w:r>
          </w:p>
          <w:p w:rsidR="008F69D1" w:rsidRP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69D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Vyplnit:  ANO a popsat jaký druh služby nebo NE.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8F69D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  <w:p w:rsid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8F69D1" w:rsidRP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8F69D1" w:rsidRPr="008F69D1" w:rsidTr="00380AB2">
        <w:trPr>
          <w:trHeight w:val="157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AB2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69D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Umístění předmětu žádosti, na kterou je požadována dotace. </w:t>
            </w:r>
          </w:p>
          <w:p w:rsidR="00380AB2" w:rsidRDefault="00380AB2" w:rsidP="008F69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8F69D1" w:rsidRP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69D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Napsat, kde se hřiště nebo sportoviště, případně zázemí, v rámci katastru obce nachází, resp. bude nacházet (u kulturního nebo multifunkčního domu, u budovy obecního úřadu, na okraji obce, v zastavěné části obce atp.).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8F69D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  <w:p w:rsid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8F69D1" w:rsidRP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8F69D1" w:rsidRPr="008F69D1" w:rsidTr="00380AB2">
        <w:trPr>
          <w:trHeight w:val="313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AB2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69D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lastRenderedPageBreak/>
              <w:t xml:space="preserve">Kompletní vybavenost účastníka podprogramu v oblasti sportovní a volnočasové infrastruktury. </w:t>
            </w:r>
          </w:p>
          <w:p w:rsidR="008F69D1" w:rsidRPr="008F69D1" w:rsidRDefault="008F69D1" w:rsidP="00810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69D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Popsat </w:t>
            </w:r>
            <w:bookmarkStart w:id="0" w:name="_GoBack"/>
            <w:bookmarkEnd w:id="0"/>
            <w:r w:rsidRPr="008F69D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sportovní infrastruktura (tělocvična, hala, sportovní sál v kulturním nebo multifunkčním domě, sportoviště - víceúčelové hřiště, multifunkční hřiště, </w:t>
            </w:r>
            <w:proofErr w:type="spellStart"/>
            <w:r w:rsidRPr="008F69D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workoutové</w:t>
            </w:r>
            <w:proofErr w:type="spellEnd"/>
            <w:r w:rsidRPr="008F69D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nebo </w:t>
            </w:r>
            <w:proofErr w:type="spellStart"/>
            <w:r w:rsidRPr="008F69D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parkourové</w:t>
            </w:r>
            <w:proofErr w:type="spellEnd"/>
            <w:r w:rsidRPr="008F69D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hřiště atd.) se nachází na katastru účastníka podprogramu. Kde se nachází (u školy, školy, u kulturního domu, v místní části atp.). Popsat přístupnost (volně přístupné, přístupnost zajištěna prostřednictvím správce, otevřeno od - do, atp.). Popsat aktuální stav</w:t>
            </w:r>
            <w:r w:rsidR="00251BA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(technický stav)</w:t>
            </w:r>
            <w:r w:rsidRPr="008F69D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, rok výstavby, rok poslední rekonstrukce/modernizace/obnovy/doplnění herních prvků, mobiliáře, oplocení, osvětlení atd.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8F69D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  <w:p w:rsid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8F69D1" w:rsidRP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8F69D1" w:rsidRPr="008F69D1" w:rsidTr="00380AB2">
        <w:trPr>
          <w:trHeight w:val="375"/>
        </w:trPr>
        <w:tc>
          <w:tcPr>
            <w:tcW w:w="9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8F69D1" w:rsidRP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F69D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Další informace</w:t>
            </w:r>
          </w:p>
        </w:tc>
      </w:tr>
      <w:tr w:rsidR="008F69D1" w:rsidRPr="008F69D1" w:rsidTr="00380AB2">
        <w:trPr>
          <w:trHeight w:val="216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9D1" w:rsidRP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69D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Další informace, které účastník podprogramu považuje za nutné či vhodné, aby byly uvedeny.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8F69D1" w:rsidRPr="008F69D1" w:rsidRDefault="008F69D1" w:rsidP="008F69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8F69D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</w:tbl>
    <w:p w:rsidR="00C626EC" w:rsidRDefault="00C626EC"/>
    <w:p w:rsidR="00E10A69" w:rsidRDefault="00E10A69" w:rsidP="00E10A69">
      <w:pPr>
        <w:pStyle w:val="Textpoznpodarou"/>
        <w:rPr>
          <w:rFonts w:ascii="Myriad Pro" w:hAnsi="Myriad Pro"/>
          <w:sz w:val="18"/>
          <w:szCs w:val="18"/>
        </w:rPr>
      </w:pPr>
      <w:r>
        <w:t>*</w:t>
      </w:r>
      <w:r>
        <w:rPr>
          <w:rFonts w:ascii="Myriad Pro" w:hAnsi="Myriad Pro"/>
          <w:sz w:val="18"/>
          <w:szCs w:val="18"/>
        </w:rPr>
        <w:t xml:space="preserve">Strategický rozvojový dokument obce (strategie, program rozvoje apod.): </w:t>
      </w:r>
    </w:p>
    <w:p w:rsidR="00E10A69" w:rsidRDefault="00E10A69" w:rsidP="00E10A69">
      <w:pPr>
        <w:pStyle w:val="Textpoznpodarou"/>
        <w:numPr>
          <w:ilvl w:val="0"/>
          <w:numId w:val="1"/>
        </w:numPr>
        <w:ind w:left="567" w:hanging="207"/>
        <w:rPr>
          <w:rFonts w:ascii="Myriad Pro" w:hAnsi="Myriad Pro"/>
          <w:sz w:val="18"/>
          <w:szCs w:val="18"/>
        </w:rPr>
      </w:pPr>
      <w:r>
        <w:rPr>
          <w:rFonts w:ascii="Myriad Pro" w:hAnsi="Myriad Pro"/>
          <w:sz w:val="18"/>
          <w:szCs w:val="18"/>
        </w:rPr>
        <w:t xml:space="preserve">rámcově popisuje charakter a specifika území, příp. širší souvislosti (základní východiska v jakékoliv podobě); </w:t>
      </w:r>
    </w:p>
    <w:p w:rsidR="00E10A69" w:rsidRDefault="00E10A69" w:rsidP="00E10A69">
      <w:pPr>
        <w:pStyle w:val="Textpoznpodarou"/>
        <w:numPr>
          <w:ilvl w:val="0"/>
          <w:numId w:val="1"/>
        </w:numPr>
        <w:ind w:left="567" w:hanging="207"/>
        <w:rPr>
          <w:rFonts w:ascii="Myriad Pro" w:hAnsi="Myriad Pro"/>
          <w:sz w:val="18"/>
          <w:szCs w:val="18"/>
        </w:rPr>
      </w:pPr>
      <w:r w:rsidRPr="00E10A69">
        <w:rPr>
          <w:rFonts w:ascii="Myriad Pro" w:hAnsi="Myriad Pro"/>
          <w:sz w:val="18"/>
          <w:szCs w:val="18"/>
        </w:rPr>
        <w:t>zahrnuje základní pilíře rozvoje obce (pracovní příležitosti, bydlení, školství, infrastruktura, životní prostředí apod.);</w:t>
      </w:r>
    </w:p>
    <w:p w:rsidR="00E10A69" w:rsidRDefault="00E10A69" w:rsidP="00E10A69">
      <w:pPr>
        <w:pStyle w:val="Textpoznpodarou"/>
        <w:numPr>
          <w:ilvl w:val="0"/>
          <w:numId w:val="1"/>
        </w:numPr>
        <w:ind w:left="567" w:hanging="207"/>
        <w:rPr>
          <w:rFonts w:ascii="Myriad Pro" w:hAnsi="Myriad Pro"/>
          <w:sz w:val="18"/>
          <w:szCs w:val="18"/>
        </w:rPr>
      </w:pPr>
      <w:r w:rsidRPr="00E10A69">
        <w:rPr>
          <w:rFonts w:ascii="Myriad Pro" w:hAnsi="Myriad Pro"/>
          <w:sz w:val="18"/>
          <w:szCs w:val="18"/>
        </w:rPr>
        <w:t xml:space="preserve">obsahuje vizi, jasně stanovené cíle, harmonogram jejich plnění a odhad jejich finanční náročnosti; </w:t>
      </w:r>
    </w:p>
    <w:p w:rsidR="00E10A69" w:rsidRDefault="00E10A69" w:rsidP="00E10A69">
      <w:pPr>
        <w:pStyle w:val="Textpoznpodarou"/>
        <w:numPr>
          <w:ilvl w:val="0"/>
          <w:numId w:val="1"/>
        </w:numPr>
        <w:ind w:left="567" w:hanging="207"/>
        <w:rPr>
          <w:rFonts w:ascii="Myriad Pro" w:hAnsi="Myriad Pro"/>
          <w:sz w:val="18"/>
          <w:szCs w:val="18"/>
        </w:rPr>
      </w:pPr>
      <w:r w:rsidRPr="00E10A69">
        <w:rPr>
          <w:rFonts w:ascii="Myriad Pro" w:hAnsi="Myriad Pro"/>
          <w:sz w:val="18"/>
          <w:szCs w:val="18"/>
        </w:rPr>
        <w:t>musí být schválen zastupitelstvem obce a musí být platný ke dni podání žádosti;</w:t>
      </w:r>
    </w:p>
    <w:p w:rsidR="00E10A69" w:rsidRPr="00E10A69" w:rsidRDefault="00E10A69" w:rsidP="00E10A69">
      <w:pPr>
        <w:pStyle w:val="Textpoznpodarou"/>
        <w:numPr>
          <w:ilvl w:val="0"/>
          <w:numId w:val="1"/>
        </w:numPr>
        <w:ind w:left="567" w:hanging="207"/>
        <w:rPr>
          <w:rFonts w:ascii="Myriad Pro" w:hAnsi="Myriad Pro"/>
          <w:sz w:val="18"/>
          <w:szCs w:val="18"/>
        </w:rPr>
      </w:pPr>
      <w:r w:rsidRPr="00E10A69">
        <w:rPr>
          <w:rFonts w:ascii="Myriad Pro" w:hAnsi="Myriad Pro"/>
          <w:sz w:val="18"/>
          <w:szCs w:val="18"/>
        </w:rPr>
        <w:t xml:space="preserve">není povinnou přílohou </w:t>
      </w:r>
      <w:r>
        <w:rPr>
          <w:rFonts w:ascii="Myriad Pro" w:hAnsi="Myriad Pro"/>
          <w:sz w:val="18"/>
          <w:szCs w:val="18"/>
        </w:rPr>
        <w:t>žádosti o dotaci</w:t>
      </w:r>
      <w:r w:rsidRPr="00E10A69">
        <w:rPr>
          <w:rFonts w:ascii="Myriad Pro" w:hAnsi="Myriad Pro"/>
          <w:sz w:val="18"/>
          <w:szCs w:val="18"/>
        </w:rPr>
        <w:t>.</w:t>
      </w:r>
    </w:p>
    <w:sectPr w:rsidR="00E10A69" w:rsidRPr="00E10A69" w:rsidSect="00380AB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69FB" w:rsidRDefault="00FC69FB" w:rsidP="00FC69FB">
      <w:pPr>
        <w:spacing w:after="0" w:line="240" w:lineRule="auto"/>
      </w:pPr>
      <w:r>
        <w:separator/>
      </w:r>
    </w:p>
  </w:endnote>
  <w:endnote w:type="continuationSeparator" w:id="0">
    <w:p w:rsidR="00FC69FB" w:rsidRDefault="00FC69FB" w:rsidP="00FC69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79324465"/>
      <w:docPartObj>
        <w:docPartGallery w:val="Page Numbers (Bottom of Page)"/>
        <w:docPartUnique/>
      </w:docPartObj>
    </w:sdtPr>
    <w:sdtEndPr/>
    <w:sdtContent>
      <w:p w:rsidR="00FC69FB" w:rsidRDefault="00FC69F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0427">
          <w:rPr>
            <w:noProof/>
          </w:rPr>
          <w:t>3</w:t>
        </w:r>
        <w:r>
          <w:fldChar w:fldCharType="end"/>
        </w:r>
      </w:p>
    </w:sdtContent>
  </w:sdt>
  <w:p w:rsidR="00FC69FB" w:rsidRDefault="00FC69F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69FB" w:rsidRDefault="00FC69FB" w:rsidP="00FC69FB">
      <w:pPr>
        <w:spacing w:after="0" w:line="240" w:lineRule="auto"/>
      </w:pPr>
      <w:r>
        <w:separator/>
      </w:r>
    </w:p>
  </w:footnote>
  <w:footnote w:type="continuationSeparator" w:id="0">
    <w:p w:rsidR="00FC69FB" w:rsidRDefault="00FC69FB" w:rsidP="00FC69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69FB" w:rsidRPr="008F69D1" w:rsidRDefault="00FC69FB" w:rsidP="00E92AFF">
    <w:pPr>
      <w:pStyle w:val="Zhlav"/>
      <w:tabs>
        <w:tab w:val="clear" w:pos="4536"/>
        <w:tab w:val="center" w:pos="4253"/>
      </w:tabs>
      <w:rPr>
        <w:b/>
      </w:rPr>
    </w:pPr>
    <w:r w:rsidRPr="008C4FD3">
      <w:rPr>
        <w:rFonts w:ascii="Arial" w:hAnsi="Arial" w:cs="Arial"/>
        <w:noProof/>
        <w:color w:val="7F7F7F" w:themeColor="text1" w:themeTint="80"/>
        <w:sz w:val="20"/>
        <w:szCs w:val="20"/>
        <w:lang w:eastAsia="cs-CZ"/>
      </w:rPr>
      <w:drawing>
        <wp:anchor distT="0" distB="0" distL="114300" distR="114300" simplePos="0" relativeHeight="251659264" behindDoc="0" locked="0" layoutInCell="1" allowOverlap="1" wp14:anchorId="35AE2B17" wp14:editId="75B7DD8E">
          <wp:simplePos x="0" y="0"/>
          <wp:positionH relativeFrom="column">
            <wp:posOffset>-9525</wp:posOffset>
          </wp:positionH>
          <wp:positionV relativeFrom="paragraph">
            <wp:posOffset>-200660</wp:posOffset>
          </wp:positionV>
          <wp:extent cx="2162175" cy="466725"/>
          <wp:effectExtent l="19050" t="0" r="0" b="0"/>
          <wp:wrapSquare wrapText="bothSides"/>
          <wp:docPr id="2" name="obrázek 3" descr="mmr_barev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mr_barevn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46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8F69D1">
      <w:tab/>
    </w:r>
    <w:r w:rsidR="008F69D1">
      <w:tab/>
    </w:r>
    <w:r w:rsidR="008F69D1">
      <w:tab/>
    </w:r>
    <w:r w:rsidR="008F69D1">
      <w:tab/>
    </w:r>
    <w:r w:rsidRPr="008F69D1">
      <w:rPr>
        <w:b/>
      </w:rPr>
      <w:t>Příloha č. 5</w:t>
    </w:r>
    <w:r w:rsidR="008F69D1" w:rsidRPr="008F69D1">
      <w:rPr>
        <w:b/>
      </w:rPr>
      <w:t>, odst. 5H</w:t>
    </w:r>
    <w:r w:rsidRPr="008F69D1">
      <w:rPr>
        <w:b/>
      </w:rPr>
      <w:t xml:space="preserve"> zásad podprogramu</w:t>
    </w:r>
    <w:r w:rsidR="00E92AFF">
      <w:rPr>
        <w:b/>
      </w:rPr>
      <w:t xml:space="preserve"> 117D8220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B00B17"/>
    <w:multiLevelType w:val="hybridMultilevel"/>
    <w:tmpl w:val="632C1A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9FB"/>
    <w:rsid w:val="00251BAC"/>
    <w:rsid w:val="00380AB2"/>
    <w:rsid w:val="00596D61"/>
    <w:rsid w:val="00810427"/>
    <w:rsid w:val="008F69D1"/>
    <w:rsid w:val="009557F5"/>
    <w:rsid w:val="00A43283"/>
    <w:rsid w:val="00AF6A50"/>
    <w:rsid w:val="00B91B21"/>
    <w:rsid w:val="00C626EC"/>
    <w:rsid w:val="00E10A69"/>
    <w:rsid w:val="00E92AFF"/>
    <w:rsid w:val="00FC6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8F6F49-3B77-4930-8D34-E16B8A660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C69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C69FB"/>
  </w:style>
  <w:style w:type="paragraph" w:styleId="Zpat">
    <w:name w:val="footer"/>
    <w:basedOn w:val="Normln"/>
    <w:link w:val="ZpatChar"/>
    <w:uiPriority w:val="99"/>
    <w:unhideWhenUsed/>
    <w:rsid w:val="00FC69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C69FB"/>
  </w:style>
  <w:style w:type="paragraph" w:styleId="Textpoznpodarou">
    <w:name w:val="footnote text"/>
    <w:basedOn w:val="Normln"/>
    <w:link w:val="TextpoznpodarouChar"/>
    <w:unhideWhenUsed/>
    <w:rsid w:val="00E10A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E10A69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3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234D90-79ED-49A4-9D75-703CF5811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614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4232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Tichá Miroslava</dc:creator>
  <cp:keywords/>
  <dc:description/>
  <cp:lastModifiedBy>Tichá Miroslava</cp:lastModifiedBy>
  <cp:revision>8</cp:revision>
  <dcterms:created xsi:type="dcterms:W3CDTF">2019-11-26T13:46:00Z</dcterms:created>
  <dcterms:modified xsi:type="dcterms:W3CDTF">2020-05-28T07:07:00Z</dcterms:modified>
</cp:coreProperties>
</file>