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70751" w14:textId="77777777" w:rsidR="000B722A" w:rsidRPr="001463DB" w:rsidRDefault="000B722A" w:rsidP="000B722A">
      <w:pPr>
        <w:pStyle w:val="Nadpis2"/>
        <w:rPr>
          <w:rFonts w:asciiTheme="minorHAnsi" w:hAnsiTheme="minorHAnsi" w:cstheme="minorHAnsi"/>
        </w:rPr>
      </w:pPr>
      <w:r w:rsidRPr="001463DB">
        <w:rPr>
          <w:rFonts w:asciiTheme="minorHAnsi" w:hAnsiTheme="minorHAnsi" w:cstheme="minorHAnsi"/>
        </w:rPr>
        <w:t xml:space="preserve">INVESTIČNÍ ZÁMĚR </w:t>
      </w:r>
    </w:p>
    <w:p w14:paraId="2888B10F" w14:textId="7A9BEFA1" w:rsidR="00BA591A" w:rsidRPr="00BA591A" w:rsidRDefault="00BA591A" w:rsidP="629ACABF">
      <w:pPr>
        <w:pStyle w:val="Nadpis2"/>
        <w:rPr>
          <w:rFonts w:asciiTheme="minorHAnsi" w:hAnsiTheme="minorHAnsi" w:cstheme="minorBidi"/>
        </w:rPr>
      </w:pPr>
      <w:r w:rsidRPr="629ACABF">
        <w:rPr>
          <w:rFonts w:asciiTheme="minorHAnsi" w:hAnsiTheme="minorHAnsi" w:cstheme="minorBidi"/>
        </w:rPr>
        <w:t>Akce (</w:t>
      </w:r>
      <w:r w:rsidRPr="629ACABF">
        <w:rPr>
          <w:rFonts w:asciiTheme="minorHAnsi" w:hAnsiTheme="minorHAnsi" w:cstheme="minorBidi"/>
          <w:b w:val="0"/>
          <w:bCs w:val="0"/>
        </w:rPr>
        <w:t>doplňte název akce</w:t>
      </w:r>
      <w:r w:rsidRPr="629ACABF">
        <w:rPr>
          <w:rFonts w:asciiTheme="minorHAnsi" w:hAnsiTheme="minorHAnsi" w:cstheme="minorBidi"/>
        </w:rPr>
        <w:t>):</w:t>
      </w:r>
    </w:p>
    <w:p w14:paraId="672A6659" w14:textId="77777777" w:rsidR="001463DB" w:rsidRPr="001463DB" w:rsidRDefault="001463DB" w:rsidP="000B722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A37501D" w14:textId="77777777" w:rsidR="002B688D" w:rsidRPr="001463DB" w:rsidRDefault="002B688D" w:rsidP="002B688D">
      <w:pPr>
        <w:rPr>
          <w:rFonts w:asciiTheme="minorHAnsi" w:hAnsiTheme="minorHAnsi" w:cstheme="minorHAnsi"/>
          <w:b/>
          <w:sz w:val="24"/>
          <w:szCs w:val="24"/>
        </w:rPr>
      </w:pPr>
    </w:p>
    <w:p w14:paraId="5DAB6C7B" w14:textId="77777777" w:rsidR="00065B3C" w:rsidRDefault="00065B3C" w:rsidP="002B688D">
      <w:pPr>
        <w:rPr>
          <w:rFonts w:asciiTheme="minorHAnsi" w:hAnsiTheme="minorHAnsi" w:cstheme="minorHAnsi"/>
          <w:b/>
          <w:sz w:val="24"/>
          <w:szCs w:val="24"/>
        </w:rPr>
      </w:pPr>
    </w:p>
    <w:p w14:paraId="19E57431" w14:textId="77777777" w:rsidR="00065B3C" w:rsidRDefault="00065B3C" w:rsidP="00D06B8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65B3C">
        <w:rPr>
          <w:rFonts w:asciiTheme="minorHAnsi" w:hAnsiTheme="minorHAnsi" w:cstheme="minorHAnsi"/>
          <w:b/>
          <w:sz w:val="24"/>
          <w:szCs w:val="24"/>
        </w:rPr>
        <w:t>Investiční záměr akce je schválen správce</w:t>
      </w:r>
      <w:r w:rsidR="001D7374">
        <w:rPr>
          <w:rFonts w:asciiTheme="minorHAnsi" w:hAnsiTheme="minorHAnsi" w:cstheme="minorHAnsi"/>
          <w:b/>
          <w:sz w:val="24"/>
          <w:szCs w:val="24"/>
        </w:rPr>
        <w:t>m</w:t>
      </w:r>
      <w:r w:rsidRPr="00065B3C">
        <w:rPr>
          <w:rFonts w:asciiTheme="minorHAnsi" w:hAnsiTheme="minorHAnsi" w:cstheme="minorHAnsi"/>
          <w:b/>
          <w:sz w:val="24"/>
          <w:szCs w:val="24"/>
        </w:rPr>
        <w:t xml:space="preserve"> programu vydáním</w:t>
      </w:r>
      <w:r w:rsidR="00D06B8A">
        <w:rPr>
          <w:rFonts w:asciiTheme="minorHAnsi" w:hAnsiTheme="minorHAnsi" w:cstheme="minorHAnsi"/>
          <w:b/>
          <w:sz w:val="24"/>
          <w:szCs w:val="24"/>
        </w:rPr>
        <w:t xml:space="preserve"> sloučeného dokumentu</w:t>
      </w:r>
      <w:r w:rsidR="00D06B8A" w:rsidRPr="00065B3C">
        <w:rPr>
          <w:rFonts w:asciiTheme="minorHAnsi" w:hAnsiTheme="minorHAnsi" w:cstheme="minorHAnsi"/>
          <w:b/>
          <w:sz w:val="24"/>
          <w:szCs w:val="24"/>
        </w:rPr>
        <w:t xml:space="preserve"> Registrace akce</w:t>
      </w:r>
      <w:r w:rsidR="00D06B8A">
        <w:rPr>
          <w:rFonts w:asciiTheme="minorHAnsi" w:hAnsiTheme="minorHAnsi" w:cstheme="minorHAnsi"/>
          <w:b/>
          <w:sz w:val="24"/>
          <w:szCs w:val="24"/>
        </w:rPr>
        <w:t xml:space="preserve"> a Rozhodnutí o poskytnutí dotace</w:t>
      </w:r>
    </w:p>
    <w:p w14:paraId="4B94D5A5" w14:textId="77777777" w:rsidR="00065B3C" w:rsidRDefault="00065B3C" w:rsidP="00065B3C"/>
    <w:p w14:paraId="20A1E234" w14:textId="77777777" w:rsidR="004F32AC" w:rsidRPr="00065B3C" w:rsidRDefault="004F32AC" w:rsidP="00065B3C">
      <w:pPr>
        <w:pStyle w:val="Nadpis1"/>
      </w:pPr>
      <w:r w:rsidRPr="00065B3C">
        <w:t>Základní údaje o akci</w:t>
      </w:r>
    </w:p>
    <w:p w14:paraId="3647E8FB" w14:textId="77777777" w:rsidR="001463DB" w:rsidRDefault="001463DB" w:rsidP="001463DB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Místo realizace akce</w:t>
      </w:r>
    </w:p>
    <w:p w14:paraId="29ACB0A2" w14:textId="77777777" w:rsidR="001463DB" w:rsidRPr="00540C2F" w:rsidRDefault="00540C2F" w:rsidP="00540C2F">
      <w:pPr>
        <w:rPr>
          <w:rFonts w:asciiTheme="minorHAnsi" w:hAnsiTheme="minorHAnsi" w:cstheme="minorHAnsi"/>
          <w:sz w:val="24"/>
          <w:szCs w:val="24"/>
        </w:rPr>
      </w:pPr>
      <w:r w:rsidRPr="00540C2F">
        <w:rPr>
          <w:rFonts w:asciiTheme="minorHAnsi" w:hAnsiTheme="minorHAnsi" w:cstheme="minorHAnsi"/>
          <w:sz w:val="24"/>
          <w:szCs w:val="24"/>
        </w:rPr>
        <w:t>Adresa:</w:t>
      </w:r>
    </w:p>
    <w:p w14:paraId="022DB992" w14:textId="77777777" w:rsidR="00540C2F" w:rsidRPr="00540C2F" w:rsidRDefault="00540C2F" w:rsidP="00540C2F">
      <w:pPr>
        <w:rPr>
          <w:rFonts w:asciiTheme="minorHAnsi" w:hAnsiTheme="minorHAnsi" w:cstheme="minorHAnsi"/>
          <w:sz w:val="24"/>
          <w:szCs w:val="24"/>
        </w:rPr>
      </w:pPr>
      <w:r w:rsidRPr="00540C2F">
        <w:rPr>
          <w:rFonts w:asciiTheme="minorHAnsi" w:hAnsiTheme="minorHAnsi" w:cstheme="minorHAnsi"/>
          <w:sz w:val="24"/>
          <w:szCs w:val="24"/>
        </w:rPr>
        <w:t>Katastrální území:</w:t>
      </w:r>
    </w:p>
    <w:p w14:paraId="23F43532" w14:textId="77777777" w:rsidR="004F32AC" w:rsidRDefault="00BA591A" w:rsidP="00540C2F">
      <w:pPr>
        <w:rPr>
          <w:rFonts w:asciiTheme="minorHAnsi" w:hAnsiTheme="minorHAnsi" w:cstheme="minorHAnsi"/>
          <w:sz w:val="24"/>
          <w:szCs w:val="24"/>
        </w:rPr>
      </w:pPr>
      <w:r w:rsidRPr="00540C2F">
        <w:rPr>
          <w:rFonts w:asciiTheme="minorHAnsi" w:hAnsiTheme="minorHAnsi" w:cstheme="minorHAnsi"/>
          <w:sz w:val="24"/>
          <w:szCs w:val="24"/>
        </w:rPr>
        <w:t>Parcelní číslo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3DEEC669" w14:textId="77777777" w:rsidR="00F260C9" w:rsidRDefault="00F260C9" w:rsidP="00BA591A">
      <w:pPr>
        <w:rPr>
          <w:rFonts w:asciiTheme="minorHAnsi" w:hAnsiTheme="minorHAnsi" w:cstheme="minorHAnsi"/>
          <w:sz w:val="24"/>
          <w:szCs w:val="24"/>
        </w:rPr>
      </w:pPr>
    </w:p>
    <w:p w14:paraId="45CA275E" w14:textId="77777777" w:rsidR="00F260C9" w:rsidRDefault="00F260C9" w:rsidP="00F260C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Rozšíření ubytovací kapacity bude provedeno prostřednictvím</w:t>
      </w:r>
      <w:r>
        <w:rPr>
          <w:rStyle w:val="eop"/>
          <w:rFonts w:ascii="Arial" w:hAnsi="Arial" w:cs="Arial"/>
          <w:sz w:val="20"/>
          <w:szCs w:val="20"/>
        </w:rPr>
        <w:t>:</w:t>
      </w:r>
    </w:p>
    <w:p w14:paraId="3656B9AB" w14:textId="77777777" w:rsidR="00F260C9" w:rsidRDefault="00F260C9" w:rsidP="00F260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C202648" w14:textId="77777777" w:rsidR="00F260C9" w:rsidRDefault="00803494" w:rsidP="003D6B9E">
      <w:pPr>
        <w:pStyle w:val="paragraph"/>
        <w:spacing w:before="0" w:beforeAutospacing="0" w:after="0" w:afterAutospacing="0"/>
        <w:ind w:left="720" w:hanging="578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sdt>
        <w:sdtPr>
          <w:rPr>
            <w:rStyle w:val="normaltextrun"/>
            <w:rFonts w:ascii="Arial" w:hAnsi="Arial" w:cs="Arial"/>
            <w:sz w:val="20"/>
            <w:szCs w:val="20"/>
          </w:rPr>
          <w:id w:val="8850687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260C9">
            <w:rPr>
              <w:rStyle w:val="normaltextrun"/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260C9">
        <w:rPr>
          <w:rStyle w:val="normaltextrun"/>
          <w:rFonts w:ascii="Arial" w:hAnsi="Arial" w:cs="Arial"/>
          <w:sz w:val="20"/>
          <w:szCs w:val="20"/>
        </w:rPr>
        <w:t xml:space="preserve">  údržby bytů, které jsou kolaudovány jako byty podle stavebního zákona, ale jsou aktuálně neobyvatelné</w:t>
      </w:r>
    </w:p>
    <w:p w14:paraId="75460FF0" w14:textId="77777777" w:rsidR="00F260C9" w:rsidRDefault="00803494" w:rsidP="629ACABF">
      <w:pPr>
        <w:pStyle w:val="paragraph"/>
        <w:spacing w:before="0" w:beforeAutospacing="0" w:after="0" w:afterAutospacing="0"/>
        <w:ind w:left="720" w:hanging="578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sdt>
        <w:sdtPr>
          <w:rPr>
            <w:rStyle w:val="normaltextrun"/>
            <w:rFonts w:ascii="Arial" w:hAnsi="Arial" w:cs="Arial"/>
            <w:sz w:val="20"/>
            <w:szCs w:val="20"/>
          </w:rPr>
          <w:id w:val="-28774439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260C9">
            <w:rPr>
              <w:rStyle w:val="normaltextrun"/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F260C9">
        <w:rPr>
          <w:rStyle w:val="normaltextrun"/>
          <w:rFonts w:ascii="Arial" w:hAnsi="Arial" w:cs="Arial"/>
          <w:sz w:val="20"/>
          <w:szCs w:val="20"/>
        </w:rPr>
        <w:t xml:space="preserve">  stavební úpravy bytů, které jsou kolaudovány jako byty podle stavebního zákona, ale jsou aktuálně neobyvatelné</w:t>
      </w:r>
    </w:p>
    <w:p w14:paraId="75816D9B" w14:textId="77777777" w:rsidR="00F260C9" w:rsidRDefault="00803494" w:rsidP="00F260C9">
      <w:pPr>
        <w:pStyle w:val="paragraph"/>
        <w:spacing w:before="0" w:beforeAutospacing="0" w:after="0" w:afterAutospacing="0"/>
        <w:ind w:left="720" w:hanging="578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sdt>
        <w:sdtPr>
          <w:rPr>
            <w:rStyle w:val="normaltextrun"/>
            <w:rFonts w:ascii="Arial" w:hAnsi="Arial" w:cs="Arial"/>
            <w:sz w:val="20"/>
            <w:szCs w:val="20"/>
          </w:rPr>
          <w:id w:val="-15605414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771AC">
            <w:rPr>
              <w:rStyle w:val="normaltextrun"/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260C9">
        <w:rPr>
          <w:rStyle w:val="normaltextrun"/>
          <w:rFonts w:ascii="Arial" w:hAnsi="Arial" w:cs="Arial"/>
          <w:sz w:val="20"/>
          <w:szCs w:val="20"/>
        </w:rPr>
        <w:t xml:space="preserve">    údržby </w:t>
      </w:r>
      <w:r w:rsidR="008771AC">
        <w:rPr>
          <w:rStyle w:val="normaltextrun"/>
          <w:rFonts w:ascii="Arial" w:hAnsi="Arial" w:cs="Arial"/>
          <w:sz w:val="20"/>
          <w:szCs w:val="20"/>
        </w:rPr>
        <w:t>nebytových prostor (např. ubytovny)</w:t>
      </w:r>
    </w:p>
    <w:p w14:paraId="4F0664F4" w14:textId="77777777" w:rsidR="008771AC" w:rsidRDefault="00803494" w:rsidP="00F260C9">
      <w:pPr>
        <w:pStyle w:val="paragraph"/>
        <w:spacing w:before="0" w:beforeAutospacing="0" w:after="0" w:afterAutospacing="0"/>
        <w:ind w:left="720" w:hanging="578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sdt>
        <w:sdtPr>
          <w:rPr>
            <w:rStyle w:val="normaltextrun"/>
            <w:rFonts w:ascii="Arial" w:hAnsi="Arial" w:cs="Arial"/>
            <w:sz w:val="20"/>
            <w:szCs w:val="20"/>
          </w:rPr>
          <w:id w:val="-8214921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771AC">
            <w:rPr>
              <w:rStyle w:val="normaltextrun"/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771AC">
        <w:rPr>
          <w:rStyle w:val="normaltextrun"/>
          <w:rFonts w:ascii="Arial" w:hAnsi="Arial" w:cs="Arial"/>
          <w:sz w:val="20"/>
          <w:szCs w:val="20"/>
        </w:rPr>
        <w:t xml:space="preserve">    stavební úpravy nebytových prostor, které budou upraveny na byty</w:t>
      </w:r>
    </w:p>
    <w:p w14:paraId="28C1D192" w14:textId="77777777" w:rsidR="00F260C9" w:rsidRDefault="00803494" w:rsidP="00F260C9">
      <w:pPr>
        <w:pStyle w:val="paragraph"/>
        <w:spacing w:before="0" w:beforeAutospacing="0" w:after="0" w:afterAutospacing="0"/>
        <w:ind w:left="720" w:hanging="578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sdt>
        <w:sdtPr>
          <w:rPr>
            <w:rStyle w:val="normaltextrun"/>
            <w:rFonts w:ascii="Arial" w:hAnsi="Arial" w:cs="Arial"/>
            <w:sz w:val="20"/>
            <w:szCs w:val="20"/>
          </w:rPr>
          <w:id w:val="40280391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D3F7C">
            <w:rPr>
              <w:rStyle w:val="normaltextrun"/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260C9">
        <w:rPr>
          <w:rStyle w:val="normaltextrun"/>
          <w:rFonts w:ascii="Arial" w:hAnsi="Arial" w:cs="Arial"/>
          <w:sz w:val="20"/>
          <w:szCs w:val="20"/>
        </w:rPr>
        <w:t xml:space="preserve">    stavební úpravy </w:t>
      </w:r>
      <w:r w:rsidR="008771AC">
        <w:rPr>
          <w:rStyle w:val="normaltextrun"/>
          <w:rFonts w:ascii="Arial" w:hAnsi="Arial" w:cs="Arial"/>
          <w:sz w:val="20"/>
          <w:szCs w:val="20"/>
        </w:rPr>
        <w:t>nebytových prostor, které budou upraveny na ubytovací jednotky</w:t>
      </w:r>
    </w:p>
    <w:p w14:paraId="36CC7620" w14:textId="77777777" w:rsidR="002D3F7C" w:rsidRDefault="00803494" w:rsidP="00F260C9">
      <w:pPr>
        <w:pStyle w:val="paragraph"/>
        <w:spacing w:before="0" w:beforeAutospacing="0" w:after="0" w:afterAutospacing="0"/>
        <w:ind w:left="720" w:hanging="578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sdt>
        <w:sdtPr>
          <w:rPr>
            <w:rStyle w:val="normaltextrun"/>
            <w:rFonts w:ascii="Arial" w:hAnsi="Arial" w:cs="Arial"/>
            <w:sz w:val="20"/>
            <w:szCs w:val="20"/>
          </w:rPr>
          <w:id w:val="-10068224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D3F7C">
            <w:rPr>
              <w:rStyle w:val="normaltextrun"/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D3F7C">
        <w:rPr>
          <w:rStyle w:val="normaltextrun"/>
          <w:rFonts w:ascii="Arial" w:hAnsi="Arial" w:cs="Arial"/>
          <w:sz w:val="20"/>
          <w:szCs w:val="20"/>
        </w:rPr>
        <w:t xml:space="preserve">    jiné (vypište):</w:t>
      </w:r>
    </w:p>
    <w:p w14:paraId="535158FF" w14:textId="77777777" w:rsidR="002D3F7C" w:rsidRDefault="002D3F7C" w:rsidP="003D6B9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…………………</w:t>
      </w:r>
    </w:p>
    <w:p w14:paraId="45FB0818" w14:textId="77777777" w:rsidR="00F260C9" w:rsidRPr="00540C2F" w:rsidRDefault="00F260C9" w:rsidP="00BA591A">
      <w:pPr>
        <w:rPr>
          <w:rFonts w:asciiTheme="minorHAnsi" w:hAnsiTheme="minorHAnsi" w:cstheme="minorHAnsi"/>
          <w:sz w:val="24"/>
          <w:szCs w:val="24"/>
        </w:rPr>
      </w:pPr>
    </w:p>
    <w:p w14:paraId="049F31CB" w14:textId="77777777" w:rsidR="00BA591A" w:rsidRDefault="00BA591A" w:rsidP="00540C2F">
      <w:pPr>
        <w:rPr>
          <w:rFonts w:asciiTheme="minorHAnsi" w:hAnsiTheme="minorHAnsi" w:cstheme="minorHAnsi"/>
          <w:sz w:val="24"/>
          <w:szCs w:val="24"/>
        </w:rPr>
      </w:pPr>
    </w:p>
    <w:p w14:paraId="77552765" w14:textId="77777777" w:rsidR="00065B3C" w:rsidRPr="00065B3C" w:rsidRDefault="001D53F9" w:rsidP="00315A90">
      <w:pPr>
        <w:pStyle w:val="Nadpis1"/>
        <w:ind w:left="1066" w:hanging="357"/>
        <w:jc w:val="both"/>
      </w:pPr>
      <w:r>
        <w:t>Zdůvodnění nezbytnosti</w:t>
      </w:r>
      <w:r w:rsidR="00065B3C" w:rsidRPr="00065B3C">
        <w:t xml:space="preserve"> realizace akce </w:t>
      </w:r>
    </w:p>
    <w:p w14:paraId="2B784416" w14:textId="77777777" w:rsidR="00A1031B" w:rsidRPr="00315A90" w:rsidRDefault="00A1031B" w:rsidP="00315A90">
      <w:pPr>
        <w:jc w:val="both"/>
        <w:rPr>
          <w:rFonts w:asciiTheme="minorHAnsi" w:eastAsia="Calibri" w:hAnsiTheme="minorHAnsi" w:cstheme="minorHAnsi"/>
          <w:i/>
          <w:color w:val="0070C0"/>
          <w:sz w:val="24"/>
          <w:szCs w:val="24"/>
          <w:lang w:eastAsia="en-US"/>
        </w:rPr>
      </w:pPr>
      <w:r w:rsidRPr="00315A90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Žadatel stručně a výstižně charakterizuje akci: co je předmětem, zdůvodnění potřeby akci realizovat, </w:t>
      </w:r>
      <w:r w:rsidR="00DD2581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porovná </w:t>
      </w:r>
      <w:r w:rsidRPr="00315A90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výchozí a cílový stav, čeho </w:t>
      </w:r>
      <w:r w:rsidR="00A11508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konkrétně </w:t>
      </w:r>
      <w:r w:rsidRPr="00315A90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bude realizací akce dosaženo (očekávaný přínos</w:t>
      </w:r>
      <w:r w:rsidR="008771AC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, cíl</w:t>
      </w:r>
      <w:r w:rsidRPr="00315A90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)</w:t>
      </w:r>
      <w:r w:rsidR="00DD2581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.</w:t>
      </w:r>
    </w:p>
    <w:p w14:paraId="53128261" w14:textId="77777777" w:rsidR="00D06B8A" w:rsidRDefault="00D06B8A" w:rsidP="00D06B8A">
      <w:pPr>
        <w:rPr>
          <w:rFonts w:asciiTheme="minorHAnsi" w:hAnsiTheme="minorHAnsi" w:cstheme="minorHAnsi"/>
          <w:sz w:val="24"/>
          <w:szCs w:val="24"/>
        </w:rPr>
      </w:pPr>
    </w:p>
    <w:p w14:paraId="7C0D0D75" w14:textId="77777777" w:rsidR="00D06B8A" w:rsidRDefault="00D06B8A" w:rsidP="00D06B8A">
      <w:pPr>
        <w:rPr>
          <w:rFonts w:asciiTheme="minorHAnsi" w:hAnsiTheme="minorHAnsi" w:cstheme="minorHAnsi"/>
          <w:sz w:val="24"/>
          <w:szCs w:val="24"/>
        </w:rPr>
      </w:pPr>
      <w:r w:rsidRPr="00B93D5F">
        <w:rPr>
          <w:rFonts w:asciiTheme="minorHAnsi" w:hAnsiTheme="minorHAnsi" w:cstheme="minorHAnsi"/>
          <w:sz w:val="24"/>
          <w:szCs w:val="24"/>
        </w:rPr>
        <w:t>Na akci</w:t>
      </w:r>
      <w:r>
        <w:rPr>
          <w:rFonts w:asciiTheme="minorHAnsi" w:hAnsiTheme="minorHAnsi" w:cstheme="minorHAnsi"/>
          <w:sz w:val="24"/>
          <w:szCs w:val="24"/>
        </w:rPr>
        <w:t xml:space="preserve"> se</w:t>
      </w:r>
      <w:r w:rsidRPr="00B93D5F">
        <w:rPr>
          <w:rFonts w:asciiTheme="minorHAnsi" w:hAnsiTheme="minorHAnsi" w:cstheme="minorHAnsi"/>
          <w:sz w:val="24"/>
          <w:szCs w:val="24"/>
        </w:rPr>
        <w:t xml:space="preserve"> vztahuje povinnost stavebního povolení</w:t>
      </w:r>
      <w:r>
        <w:rPr>
          <w:rFonts w:asciiTheme="minorHAnsi" w:hAnsiTheme="minorHAnsi" w:cstheme="minorHAnsi"/>
          <w:sz w:val="24"/>
          <w:szCs w:val="24"/>
        </w:rPr>
        <w:t xml:space="preserve">: ANO </w:t>
      </w:r>
      <w:r w:rsidR="00A961C2">
        <w:rPr>
          <w:rFonts w:asciiTheme="minorHAnsi" w:hAnsiTheme="minorHAnsi" w:cstheme="minorHAnsi"/>
          <w:sz w:val="24"/>
          <w:szCs w:val="24"/>
        </w:rPr>
        <w:t>vztahuje</w:t>
      </w:r>
      <w:r>
        <w:rPr>
          <w:rFonts w:asciiTheme="minorHAnsi" w:hAnsiTheme="minorHAnsi" w:cstheme="minorHAnsi"/>
          <w:sz w:val="24"/>
          <w:szCs w:val="24"/>
        </w:rPr>
        <w:t>/ NE</w:t>
      </w:r>
      <w:r w:rsidR="00A961C2">
        <w:rPr>
          <w:rFonts w:asciiTheme="minorHAnsi" w:hAnsiTheme="minorHAnsi" w:cstheme="minorHAnsi"/>
          <w:sz w:val="24"/>
          <w:szCs w:val="24"/>
        </w:rPr>
        <w:t xml:space="preserve"> nevztahuje</w:t>
      </w:r>
    </w:p>
    <w:p w14:paraId="36665101" w14:textId="77777777" w:rsidR="00D06B8A" w:rsidRDefault="00D73E98" w:rsidP="00D06B8A">
      <w:pPr>
        <w:rPr>
          <w:rFonts w:asciiTheme="minorHAnsi" w:hAnsiTheme="minorHAnsi" w:cstheme="minorHAnsi"/>
          <w:sz w:val="24"/>
          <w:szCs w:val="24"/>
        </w:rPr>
      </w:pPr>
      <w:r w:rsidRPr="00D73E98">
        <w:rPr>
          <w:rFonts w:asciiTheme="minorHAnsi" w:hAnsiTheme="minorHAnsi" w:cstheme="minorHAnsi"/>
          <w:sz w:val="24"/>
          <w:szCs w:val="24"/>
        </w:rPr>
        <w:t>Na akci se vztahuje povinnost</w:t>
      </w:r>
      <w:r>
        <w:rPr>
          <w:rFonts w:asciiTheme="minorHAnsi" w:hAnsiTheme="minorHAnsi" w:cstheme="minorHAnsi"/>
          <w:sz w:val="24"/>
          <w:szCs w:val="24"/>
        </w:rPr>
        <w:t xml:space="preserve"> ohlášení stavby</w:t>
      </w:r>
      <w:r w:rsidRPr="00D73E98">
        <w:rPr>
          <w:rFonts w:asciiTheme="minorHAnsi" w:hAnsiTheme="minorHAnsi" w:cstheme="minorHAnsi"/>
          <w:sz w:val="24"/>
          <w:szCs w:val="24"/>
        </w:rPr>
        <w:t>: ANO vztahuje/ NE nevztahuje</w:t>
      </w:r>
    </w:p>
    <w:p w14:paraId="62486C05" w14:textId="77777777" w:rsidR="001463DB" w:rsidRDefault="001463DB">
      <w:pPr>
        <w:rPr>
          <w:sz w:val="24"/>
          <w:szCs w:val="24"/>
        </w:rPr>
      </w:pPr>
    </w:p>
    <w:p w14:paraId="72C25351" w14:textId="77777777" w:rsidR="00315A90" w:rsidRDefault="00315A90" w:rsidP="00315A90">
      <w:pPr>
        <w:pStyle w:val="Nadpis1"/>
      </w:pPr>
      <w:r>
        <w:t xml:space="preserve">Popis stávajícího stavebně technického stavu </w:t>
      </w:r>
      <w:r w:rsidR="008726B9">
        <w:t>nemovitosti</w:t>
      </w:r>
    </w:p>
    <w:p w14:paraId="2D9AE1EE" w14:textId="77777777" w:rsidR="008726B9" w:rsidRPr="00DD2581" w:rsidRDefault="00D73E98" w:rsidP="00DD2581">
      <w:pPr>
        <w:jc w:val="both"/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</w:pPr>
      <w:r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Ž</w:t>
      </w:r>
      <w:r w:rsidR="00086E5B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adatel </w:t>
      </w:r>
      <w:r w:rsidR="00315A90" w:rsidRPr="00315A90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popíše </w:t>
      </w:r>
      <w:r w:rsidR="00D06B8A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stručně a výstižně </w:t>
      </w:r>
      <w:r w:rsidR="00315A90" w:rsidRPr="00315A90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stávající stavebně technický stav</w:t>
      </w:r>
      <w:r w:rsidR="00315A90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 </w:t>
      </w:r>
      <w:r w:rsidR="00A11508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budovy a rekonstruovaného prostoru</w:t>
      </w:r>
      <w:r w:rsidR="00086E5B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:</w:t>
      </w:r>
      <w:r w:rsidR="00315A90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 </w:t>
      </w:r>
      <w:r w:rsidR="00A961C2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k jakému účelu byl zkolaudován, </w:t>
      </w:r>
      <w:r w:rsidR="00315A90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k</w:t>
      </w:r>
      <w:r w:rsidR="00A961C2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 jakému účelu</w:t>
      </w:r>
      <w:r w:rsidR="00315A90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 </w:t>
      </w:r>
      <w:r w:rsidR="00DD2581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slouží</w:t>
      </w:r>
      <w:r w:rsidR="00A961C2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 v současné době</w:t>
      </w:r>
      <w:r w:rsidR="00DD2581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, </w:t>
      </w:r>
      <w:r w:rsidR="00315A90" w:rsidRPr="00DD2581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kým je využíván</w:t>
      </w:r>
      <w:r w:rsidR="00DD2581" w:rsidRPr="00DD2581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.</w:t>
      </w:r>
      <w:r w:rsidR="008726B9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 </w:t>
      </w:r>
      <w:r w:rsidR="00E840A5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Pokud je předmětem rekonstrukce pouze část budovy, žadatel popíše umístění rekonstruovaného prostoru v rámci budovy</w:t>
      </w:r>
      <w:r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 (např. patro)</w:t>
      </w:r>
      <w:r w:rsidR="00E840A5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.</w:t>
      </w:r>
      <w:r w:rsidR="00C900CF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 Žadatel dále popíše, zda je za </w:t>
      </w:r>
      <w:r w:rsidR="00C900CF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lastRenderedPageBreak/>
        <w:t xml:space="preserve">stávajícího stavu </w:t>
      </w:r>
      <w:r w:rsidR="006579FC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dostupné hygienické a stravovací zařízení, a to buď v jednotlivých bytech/ubytovacích jednotkách, nebo ve společných částech budovy.</w:t>
      </w:r>
    </w:p>
    <w:p w14:paraId="4101652C" w14:textId="77777777" w:rsidR="00DD2581" w:rsidRDefault="00DD2581" w:rsidP="00315A90">
      <w:pPr>
        <w:spacing w:after="120"/>
        <w:jc w:val="both"/>
        <w:rPr>
          <w:i/>
          <w:color w:val="0070C0"/>
          <w:sz w:val="24"/>
          <w:szCs w:val="24"/>
        </w:rPr>
      </w:pPr>
    </w:p>
    <w:p w14:paraId="00088F88" w14:textId="77777777" w:rsidR="00DD2581" w:rsidRPr="00DD2581" w:rsidRDefault="00DD2581" w:rsidP="00DD2581">
      <w:pPr>
        <w:pStyle w:val="Nadpis1"/>
      </w:pPr>
      <w:r>
        <w:t>Popis n</w:t>
      </w:r>
      <w:r w:rsidRPr="00DD2581">
        <w:t>avrhovan</w:t>
      </w:r>
      <w:r>
        <w:t>ého</w:t>
      </w:r>
      <w:r w:rsidRPr="00DD2581">
        <w:t xml:space="preserve"> stav</w:t>
      </w:r>
      <w:r>
        <w:t>u</w:t>
      </w:r>
      <w:r w:rsidRPr="00DD2581">
        <w:t>, stručný popis stavebně technického řešení</w:t>
      </w:r>
    </w:p>
    <w:p w14:paraId="34828392" w14:textId="77777777" w:rsidR="006579FC" w:rsidRPr="006579FC" w:rsidRDefault="00DD2581" w:rsidP="000E7757">
      <w:pPr>
        <w:pStyle w:val="Nadpis1"/>
        <w:numPr>
          <w:ilvl w:val="0"/>
          <w:numId w:val="0"/>
        </w:numPr>
        <w:jc w:val="both"/>
        <w:rPr>
          <w:rFonts w:eastAsia="Times New Roman" w:cstheme="minorHAnsi"/>
          <w:b w:val="0"/>
          <w:i/>
          <w:color w:val="0070C0"/>
          <w:sz w:val="24"/>
          <w:szCs w:val="24"/>
          <w:lang w:eastAsia="en-US"/>
        </w:rPr>
      </w:pPr>
      <w:r w:rsidRPr="006579FC">
        <w:rPr>
          <w:rFonts w:eastAsia="Times New Roman" w:cstheme="minorHAnsi"/>
          <w:b w:val="0"/>
          <w:i/>
          <w:color w:val="0070C0"/>
          <w:sz w:val="24"/>
          <w:szCs w:val="24"/>
          <w:lang w:eastAsia="en-US"/>
        </w:rPr>
        <w:t>Žadatel uvede popis stavebně technického řešení stavby</w:t>
      </w:r>
      <w:r w:rsidR="008F036A">
        <w:rPr>
          <w:rFonts w:eastAsia="Times New Roman" w:cstheme="minorHAnsi"/>
          <w:b w:val="0"/>
          <w:i/>
          <w:color w:val="0070C0"/>
          <w:sz w:val="24"/>
          <w:szCs w:val="24"/>
          <w:lang w:eastAsia="en-US"/>
        </w:rPr>
        <w:t>,</w:t>
      </w:r>
      <w:r w:rsidR="008F036A" w:rsidRPr="008F036A">
        <w:rPr>
          <w:rFonts w:cstheme="minorHAnsi"/>
          <w:i/>
          <w:color w:val="0070C0"/>
          <w:sz w:val="24"/>
          <w:szCs w:val="24"/>
          <w:lang w:eastAsia="en-US"/>
        </w:rPr>
        <w:t xml:space="preserve"> </w:t>
      </w:r>
      <w:r w:rsidR="008F036A" w:rsidRPr="000E7757">
        <w:rPr>
          <w:rFonts w:cstheme="minorHAnsi"/>
          <w:b w:val="0"/>
          <w:bCs/>
          <w:i/>
          <w:color w:val="0070C0"/>
          <w:sz w:val="24"/>
          <w:szCs w:val="24"/>
          <w:lang w:eastAsia="en-US"/>
        </w:rPr>
        <w:t>doplní informace o jejich předpokládaném využití</w:t>
      </w:r>
      <w:r w:rsidR="00086E5B" w:rsidRPr="000E7757">
        <w:rPr>
          <w:rFonts w:eastAsia="Times New Roman" w:cstheme="minorHAnsi"/>
          <w:b w:val="0"/>
          <w:bCs/>
          <w:i/>
          <w:color w:val="0070C0"/>
          <w:sz w:val="24"/>
          <w:szCs w:val="24"/>
          <w:lang w:eastAsia="en-US"/>
        </w:rPr>
        <w:t>.</w:t>
      </w:r>
      <w:r w:rsidR="00086E5B" w:rsidRPr="006579FC">
        <w:rPr>
          <w:rFonts w:eastAsia="Times New Roman" w:cstheme="minorHAnsi"/>
          <w:b w:val="0"/>
          <w:i/>
          <w:color w:val="0070C0"/>
          <w:sz w:val="24"/>
          <w:szCs w:val="24"/>
          <w:lang w:eastAsia="en-US"/>
        </w:rPr>
        <w:t xml:space="preserve"> </w:t>
      </w:r>
      <w:r w:rsidR="002A41C4" w:rsidRPr="006579FC">
        <w:rPr>
          <w:rFonts w:eastAsia="Times New Roman" w:cstheme="minorHAnsi"/>
          <w:b w:val="0"/>
          <w:i/>
          <w:color w:val="0070C0"/>
          <w:sz w:val="24"/>
          <w:szCs w:val="24"/>
          <w:lang w:eastAsia="en-US"/>
        </w:rPr>
        <w:t xml:space="preserve"> Informace o stávajícím a novém stavebně technickém stavu objektu musí být porovnatelné, </w:t>
      </w:r>
      <w:r w:rsidR="00501F51" w:rsidRPr="006579FC">
        <w:rPr>
          <w:rFonts w:eastAsia="Times New Roman" w:cstheme="minorHAnsi"/>
          <w:b w:val="0"/>
          <w:i/>
          <w:color w:val="0070C0"/>
          <w:sz w:val="24"/>
          <w:szCs w:val="24"/>
          <w:lang w:eastAsia="en-US"/>
        </w:rPr>
        <w:t>musí být viditelná změna stavu.</w:t>
      </w:r>
      <w:r w:rsidR="002A41C4" w:rsidRPr="006579FC">
        <w:rPr>
          <w:rFonts w:eastAsia="Times New Roman" w:cstheme="minorHAnsi"/>
          <w:b w:val="0"/>
          <w:i/>
          <w:color w:val="0070C0"/>
          <w:sz w:val="24"/>
          <w:szCs w:val="24"/>
          <w:lang w:eastAsia="en-US"/>
        </w:rPr>
        <w:t xml:space="preserve"> </w:t>
      </w:r>
      <w:r w:rsidR="00C900CF" w:rsidRPr="006579FC">
        <w:rPr>
          <w:rFonts w:eastAsia="Times New Roman" w:cstheme="minorHAnsi"/>
          <w:b w:val="0"/>
          <w:i/>
          <w:color w:val="0070C0"/>
          <w:sz w:val="24"/>
          <w:szCs w:val="24"/>
          <w:lang w:eastAsia="en-US"/>
        </w:rPr>
        <w:t>Žadatel popíše, zda a v jakém rozsahu bude předmětem akce i vybavení</w:t>
      </w:r>
      <w:r w:rsidR="008F036A">
        <w:rPr>
          <w:rFonts w:eastAsia="Times New Roman" w:cstheme="minorHAnsi"/>
          <w:b w:val="0"/>
          <w:i/>
          <w:color w:val="0070C0"/>
          <w:sz w:val="24"/>
          <w:szCs w:val="24"/>
          <w:lang w:eastAsia="en-US"/>
        </w:rPr>
        <w:t xml:space="preserve"> a nábytek. </w:t>
      </w:r>
      <w:r w:rsidR="008F036A" w:rsidRPr="008F036A">
        <w:rPr>
          <w:rFonts w:eastAsia="Times New Roman" w:cstheme="minorHAnsi"/>
          <w:b w:val="0"/>
          <w:i/>
          <w:color w:val="0070C0"/>
          <w:sz w:val="24"/>
          <w:szCs w:val="24"/>
          <w:lang w:eastAsia="en-US"/>
        </w:rPr>
        <w:t xml:space="preserve">Žadatel dále popíše, zda je </w:t>
      </w:r>
      <w:r w:rsidR="008F036A">
        <w:rPr>
          <w:rFonts w:eastAsia="Times New Roman" w:cstheme="minorHAnsi"/>
          <w:b w:val="0"/>
          <w:i/>
          <w:color w:val="0070C0"/>
          <w:sz w:val="24"/>
          <w:szCs w:val="24"/>
          <w:lang w:eastAsia="en-US"/>
        </w:rPr>
        <w:t>v navrhovaném stavu</w:t>
      </w:r>
      <w:r w:rsidR="008F036A" w:rsidRPr="008F036A">
        <w:rPr>
          <w:rFonts w:eastAsia="Times New Roman" w:cstheme="minorHAnsi"/>
          <w:b w:val="0"/>
          <w:i/>
          <w:color w:val="0070C0"/>
          <w:sz w:val="24"/>
          <w:szCs w:val="24"/>
          <w:lang w:eastAsia="en-US"/>
        </w:rPr>
        <w:t xml:space="preserve"> dostupné hygienické a stravovací zařízení, a to buď v jednotlivých bytech/ubytovacích jednotkách, nebo ve společných částech budovy)</w:t>
      </w:r>
    </w:p>
    <w:p w14:paraId="4B99056E" w14:textId="77777777" w:rsidR="00FD119C" w:rsidRPr="00592F67" w:rsidRDefault="00FD119C" w:rsidP="00592F67"/>
    <w:p w14:paraId="1299C43A" w14:textId="77777777" w:rsidR="00AC3D0E" w:rsidRDefault="00AC3D0E" w:rsidP="002421BB">
      <w:pPr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</w:pPr>
    </w:p>
    <w:p w14:paraId="4DDBEF00" w14:textId="77777777" w:rsidR="00AC3D0E" w:rsidRDefault="00AC3D0E" w:rsidP="002421BB">
      <w:pPr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</w:pPr>
    </w:p>
    <w:p w14:paraId="3461D779" w14:textId="77777777" w:rsidR="00B93D5F" w:rsidRDefault="00B93D5F" w:rsidP="002421BB">
      <w:pPr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</w:pPr>
    </w:p>
    <w:p w14:paraId="3CF2D8B6" w14:textId="77777777" w:rsidR="00B93D5F" w:rsidRPr="00501F51" w:rsidRDefault="00B93D5F" w:rsidP="002421BB">
      <w:pPr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</w:pPr>
    </w:p>
    <w:p w14:paraId="0FB78278" w14:textId="77777777" w:rsidR="008D52E9" w:rsidRDefault="008D52E9" w:rsidP="008D52E9">
      <w:pPr>
        <w:pStyle w:val="Odstavecseseznamem"/>
        <w:rPr>
          <w:rFonts w:asciiTheme="minorHAnsi" w:eastAsiaTheme="majorEastAsia" w:hAnsiTheme="minorHAnsi" w:cstheme="majorBidi"/>
          <w:b/>
          <w:sz w:val="26"/>
          <w:szCs w:val="32"/>
        </w:rPr>
      </w:pPr>
    </w:p>
    <w:p w14:paraId="1FC39945" w14:textId="77777777" w:rsidR="008D52E9" w:rsidRDefault="008D52E9" w:rsidP="008D52E9">
      <w:pPr>
        <w:pStyle w:val="Odstavecseseznamem"/>
        <w:rPr>
          <w:rFonts w:asciiTheme="minorHAnsi" w:eastAsiaTheme="majorEastAsia" w:hAnsiTheme="minorHAnsi" w:cstheme="majorBidi"/>
          <w:b/>
          <w:sz w:val="26"/>
          <w:szCs w:val="32"/>
        </w:rPr>
      </w:pPr>
    </w:p>
    <w:p w14:paraId="0562CB0E" w14:textId="77777777" w:rsidR="008D52E9" w:rsidRDefault="008D52E9" w:rsidP="008D52E9">
      <w:pPr>
        <w:pStyle w:val="Odstavecseseznamem"/>
        <w:rPr>
          <w:rFonts w:asciiTheme="minorHAnsi" w:eastAsiaTheme="majorEastAsia" w:hAnsiTheme="minorHAnsi" w:cstheme="majorBidi"/>
          <w:b/>
          <w:sz w:val="26"/>
          <w:szCs w:val="32"/>
        </w:rPr>
      </w:pPr>
    </w:p>
    <w:p w14:paraId="34CE0A41" w14:textId="77777777" w:rsidR="008D52E9" w:rsidRDefault="008D52E9" w:rsidP="008D52E9">
      <w:pPr>
        <w:pStyle w:val="Odstavecseseznamem"/>
        <w:rPr>
          <w:rFonts w:asciiTheme="minorHAnsi" w:eastAsiaTheme="majorEastAsia" w:hAnsiTheme="minorHAnsi" w:cstheme="majorBidi"/>
          <w:b/>
          <w:sz w:val="26"/>
          <w:szCs w:val="32"/>
        </w:rPr>
      </w:pPr>
    </w:p>
    <w:p w14:paraId="62EBF3C5" w14:textId="77777777" w:rsidR="00582DB9" w:rsidRPr="008B291B" w:rsidRDefault="00582DB9" w:rsidP="000E7757">
      <w:pPr>
        <w:keepNext/>
        <w:keepLines/>
        <w:spacing w:before="240" w:after="2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sectPr w:rsidR="00582DB9" w:rsidRPr="008B291B" w:rsidSect="00B844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Column"/>
      <w:pgSz w:w="11906" w:h="16838" w:code="9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8A12B" w14:textId="77777777" w:rsidR="00065B3C" w:rsidRDefault="00065B3C" w:rsidP="00065B3C">
      <w:r>
        <w:separator/>
      </w:r>
    </w:p>
  </w:endnote>
  <w:endnote w:type="continuationSeparator" w:id="0">
    <w:p w14:paraId="2946DB82" w14:textId="77777777" w:rsidR="00065B3C" w:rsidRDefault="00065B3C" w:rsidP="0006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4C03C" w14:textId="77777777" w:rsidR="00803494" w:rsidRDefault="008034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1FFF6" w14:textId="77777777" w:rsidR="00803494" w:rsidRDefault="0080349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9616" w14:textId="77777777" w:rsidR="00803494" w:rsidRDefault="008034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7CC1D" w14:textId="77777777" w:rsidR="00065B3C" w:rsidRDefault="00065B3C" w:rsidP="00065B3C">
      <w:r>
        <w:separator/>
      </w:r>
    </w:p>
  </w:footnote>
  <w:footnote w:type="continuationSeparator" w:id="0">
    <w:p w14:paraId="110FFD37" w14:textId="77777777" w:rsidR="00065B3C" w:rsidRDefault="00065B3C" w:rsidP="00065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ED36E" w14:textId="77777777" w:rsidR="00803494" w:rsidRDefault="008034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64161" w14:textId="0F24F19F" w:rsidR="00EF109D" w:rsidRPr="00EF109D" w:rsidRDefault="00EF109D" w:rsidP="00EF109D">
    <w:pPr>
      <w:jc w:val="both"/>
      <w:rPr>
        <w:rFonts w:ascii="Arial" w:hAnsi="Arial" w:cs="Arial"/>
        <w:bCs/>
      </w:rPr>
    </w:pPr>
    <w:r w:rsidRPr="00EF109D">
      <w:rPr>
        <w:rFonts w:ascii="Arial" w:hAnsi="Arial" w:cs="Arial"/>
        <w:bCs/>
      </w:rPr>
      <w:t xml:space="preserve">Příloha </w:t>
    </w:r>
    <w:r w:rsidR="00803494">
      <w:rPr>
        <w:rFonts w:ascii="Arial" w:hAnsi="Arial" w:cs="Arial"/>
        <w:bCs/>
      </w:rPr>
      <w:t>č. 2 zásad</w:t>
    </w:r>
    <w:bookmarkStart w:id="0" w:name="_GoBack"/>
    <w:bookmarkEnd w:id="0"/>
    <w:r w:rsidRPr="00EF109D">
      <w:rPr>
        <w:rFonts w:ascii="Arial" w:hAnsi="Arial" w:cs="Arial"/>
        <w:bCs/>
      </w:rPr>
      <w:t xml:space="preserve"> programu 117 74 Ukrajina – rozšíření veřejných ubytovacích kapacit,</w:t>
    </w:r>
  </w:p>
  <w:p w14:paraId="2977077F" w14:textId="77777777" w:rsidR="00EF109D" w:rsidRPr="00EF109D" w:rsidRDefault="00EF109D" w:rsidP="00EF109D">
    <w:pPr>
      <w:jc w:val="both"/>
      <w:rPr>
        <w:rFonts w:ascii="Arial" w:hAnsi="Arial" w:cs="Arial"/>
        <w:bCs/>
      </w:rPr>
    </w:pPr>
    <w:r w:rsidRPr="00EF109D">
      <w:rPr>
        <w:rFonts w:ascii="Arial" w:hAnsi="Arial" w:cs="Arial"/>
        <w:bCs/>
      </w:rPr>
      <w:t xml:space="preserve">podprogramu </w:t>
    </w:r>
    <w:r w:rsidRPr="00EF109D">
      <w:rPr>
        <w:rFonts w:ascii="Arial" w:hAnsi="Arial" w:cs="Arial"/>
        <w:bCs/>
        <w:spacing w:val="20"/>
      </w:rPr>
      <w:t>117D741U</w:t>
    </w:r>
    <w:r w:rsidRPr="00EF109D">
      <w:rPr>
        <w:rFonts w:ascii="Arial" w:hAnsi="Arial" w:cs="Arial"/>
        <w:bCs/>
      </w:rPr>
      <w:t xml:space="preserve">krajina – změny dokončených staveb, stavební úpravy budov </w:t>
    </w:r>
  </w:p>
  <w:p w14:paraId="591E7D55" w14:textId="77777777" w:rsidR="00376ACC" w:rsidRPr="00376ACC" w:rsidRDefault="00376ACC" w:rsidP="00376ACC">
    <w:pPr>
      <w:spacing w:after="60"/>
      <w:jc w:val="both"/>
      <w:rPr>
        <w:rFonts w:ascii="Arial" w:hAnsi="Arial" w:cs="Arial"/>
        <w:bCs/>
      </w:rPr>
    </w:pPr>
    <w:r w:rsidRPr="00376ACC">
      <w:rPr>
        <w:rFonts w:ascii="Arial" w:hAnsi="Arial" w:cs="Arial"/>
        <w:bCs/>
      </w:rPr>
      <w:t>číslo výzvy: 1/2022/117D741</w:t>
    </w:r>
  </w:p>
  <w:p w14:paraId="6A44B634" w14:textId="7F4A1BEE" w:rsidR="00EF109D" w:rsidRDefault="00EF109D">
    <w:pPr>
      <w:pStyle w:val="Zhlav"/>
    </w:pPr>
  </w:p>
  <w:p w14:paraId="2220ED85" w14:textId="77777777" w:rsidR="00EF109D" w:rsidRDefault="00EF109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8D068" w14:textId="77777777" w:rsidR="00803494" w:rsidRDefault="008034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4749"/>
    <w:multiLevelType w:val="hybridMultilevel"/>
    <w:tmpl w:val="1AE4EEA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E232DB"/>
    <w:multiLevelType w:val="hybridMultilevel"/>
    <w:tmpl w:val="8CA86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001B5"/>
    <w:multiLevelType w:val="hybridMultilevel"/>
    <w:tmpl w:val="3A30AA50"/>
    <w:lvl w:ilvl="0" w:tplc="025E2C48">
      <w:start w:val="1"/>
      <w:numFmt w:val="decimal"/>
      <w:pStyle w:val="Nadpis1"/>
      <w:lvlText w:val="%1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74299D"/>
    <w:multiLevelType w:val="hybridMultilevel"/>
    <w:tmpl w:val="830AA2EC"/>
    <w:lvl w:ilvl="0" w:tplc="E904DE34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hint="default"/>
      </w:rPr>
    </w:lvl>
    <w:lvl w:ilvl="1" w:tplc="E904DE3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63A"/>
    <w:multiLevelType w:val="hybridMultilevel"/>
    <w:tmpl w:val="6B5874E4"/>
    <w:lvl w:ilvl="0" w:tplc="D77A186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F5BDE"/>
    <w:multiLevelType w:val="hybridMultilevel"/>
    <w:tmpl w:val="2A6E1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32D04"/>
    <w:multiLevelType w:val="hybridMultilevel"/>
    <w:tmpl w:val="17AED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C1EF8"/>
    <w:multiLevelType w:val="hybridMultilevel"/>
    <w:tmpl w:val="AEC2CADC"/>
    <w:lvl w:ilvl="0" w:tplc="623E70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F2080"/>
    <w:multiLevelType w:val="hybridMultilevel"/>
    <w:tmpl w:val="29D0878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9B7873"/>
    <w:multiLevelType w:val="hybridMultilevel"/>
    <w:tmpl w:val="FA2AB7BA"/>
    <w:lvl w:ilvl="0" w:tplc="B7CA74CC">
      <w:start w:val="1"/>
      <w:numFmt w:val="decimal"/>
      <w:lvlText w:val="%1."/>
      <w:lvlJc w:val="left"/>
      <w:pPr>
        <w:ind w:left="1070" w:hanging="360"/>
      </w:pPr>
      <w:rPr>
        <w:rFonts w:ascii="Tt" w:hAnsi="Tt" w:cs="Tt" w:hint="default"/>
        <w:b/>
        <w:bCs/>
        <w:i w:val="0"/>
        <w:iCs w:val="0"/>
        <w:color w:val="auto"/>
        <w:sz w:val="24"/>
        <w:szCs w:val="24"/>
      </w:rPr>
    </w:lvl>
    <w:lvl w:ilvl="1" w:tplc="FFF4BB90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952D2"/>
    <w:multiLevelType w:val="hybridMultilevel"/>
    <w:tmpl w:val="785A7A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2"/>
  </w:num>
  <w:num w:numId="6">
    <w:abstractNumId w:val="2"/>
  </w:num>
  <w:num w:numId="7">
    <w:abstractNumId w:val="3"/>
  </w:num>
  <w:num w:numId="8">
    <w:abstractNumId w:val="6"/>
  </w:num>
  <w:num w:numId="9">
    <w:abstractNumId w:val="2"/>
  </w:num>
  <w:num w:numId="10">
    <w:abstractNumId w:val="2"/>
  </w:num>
  <w:num w:numId="11">
    <w:abstractNumId w:val="5"/>
  </w:num>
  <w:num w:numId="12">
    <w:abstractNumId w:val="8"/>
  </w:num>
  <w:num w:numId="13">
    <w:abstractNumId w:val="2"/>
  </w:num>
  <w:num w:numId="14">
    <w:abstractNumId w:val="0"/>
  </w:num>
  <w:num w:numId="15">
    <w:abstractNumId w:val="10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22A"/>
    <w:rsid w:val="00065B3C"/>
    <w:rsid w:val="00086E5B"/>
    <w:rsid w:val="000904E1"/>
    <w:rsid w:val="000B722A"/>
    <w:rsid w:val="000E3D6D"/>
    <w:rsid w:val="000E7757"/>
    <w:rsid w:val="00117434"/>
    <w:rsid w:val="00133CFA"/>
    <w:rsid w:val="001463DB"/>
    <w:rsid w:val="00160EC5"/>
    <w:rsid w:val="00195E76"/>
    <w:rsid w:val="001D53F9"/>
    <w:rsid w:val="001D7374"/>
    <w:rsid w:val="00207330"/>
    <w:rsid w:val="002236EE"/>
    <w:rsid w:val="002421BB"/>
    <w:rsid w:val="002621A2"/>
    <w:rsid w:val="002A41C4"/>
    <w:rsid w:val="002B42DB"/>
    <w:rsid w:val="002B688D"/>
    <w:rsid w:val="002D3F7C"/>
    <w:rsid w:val="00312975"/>
    <w:rsid w:val="00315A90"/>
    <w:rsid w:val="00376ACC"/>
    <w:rsid w:val="00391FB6"/>
    <w:rsid w:val="003D6B9E"/>
    <w:rsid w:val="003F0625"/>
    <w:rsid w:val="00490301"/>
    <w:rsid w:val="004C35C6"/>
    <w:rsid w:val="004C3C4E"/>
    <w:rsid w:val="004F32AC"/>
    <w:rsid w:val="00501F51"/>
    <w:rsid w:val="00511DD9"/>
    <w:rsid w:val="00524572"/>
    <w:rsid w:val="00540C2F"/>
    <w:rsid w:val="00582DB9"/>
    <w:rsid w:val="00592F67"/>
    <w:rsid w:val="005B142C"/>
    <w:rsid w:val="005F65A4"/>
    <w:rsid w:val="0060455E"/>
    <w:rsid w:val="00617E7E"/>
    <w:rsid w:val="006579FC"/>
    <w:rsid w:val="006E3DBE"/>
    <w:rsid w:val="00717F95"/>
    <w:rsid w:val="00772E62"/>
    <w:rsid w:val="00791248"/>
    <w:rsid w:val="00803494"/>
    <w:rsid w:val="0081347D"/>
    <w:rsid w:val="008726B9"/>
    <w:rsid w:val="008771AC"/>
    <w:rsid w:val="00892292"/>
    <w:rsid w:val="008B291B"/>
    <w:rsid w:val="008D1F17"/>
    <w:rsid w:val="008D52E9"/>
    <w:rsid w:val="008F036A"/>
    <w:rsid w:val="00901772"/>
    <w:rsid w:val="0097417B"/>
    <w:rsid w:val="00997C77"/>
    <w:rsid w:val="009C1FE8"/>
    <w:rsid w:val="00A1031B"/>
    <w:rsid w:val="00A11508"/>
    <w:rsid w:val="00A961C2"/>
    <w:rsid w:val="00AC3D0E"/>
    <w:rsid w:val="00AD31E8"/>
    <w:rsid w:val="00AE7DE9"/>
    <w:rsid w:val="00B8444E"/>
    <w:rsid w:val="00B93D5F"/>
    <w:rsid w:val="00BA591A"/>
    <w:rsid w:val="00BE5A58"/>
    <w:rsid w:val="00C275CC"/>
    <w:rsid w:val="00C900CF"/>
    <w:rsid w:val="00D06B8A"/>
    <w:rsid w:val="00D313EB"/>
    <w:rsid w:val="00D73E98"/>
    <w:rsid w:val="00DD2581"/>
    <w:rsid w:val="00E840A5"/>
    <w:rsid w:val="00EF109D"/>
    <w:rsid w:val="00F260C9"/>
    <w:rsid w:val="00FD119C"/>
    <w:rsid w:val="24A82A6D"/>
    <w:rsid w:val="629AC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FF547"/>
  <w15:chartTrackingRefBased/>
  <w15:docId w15:val="{E13622B4-D19B-430A-B667-9B6C97E0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B722A"/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5B3C"/>
    <w:pPr>
      <w:keepNext/>
      <w:keepLines/>
      <w:numPr>
        <w:numId w:val="4"/>
      </w:numPr>
      <w:spacing w:before="240" w:after="240"/>
      <w:outlineLvl w:val="0"/>
    </w:pPr>
    <w:rPr>
      <w:rFonts w:asciiTheme="minorHAnsi" w:eastAsiaTheme="majorEastAsia" w:hAnsiTheme="minorHAnsi" w:cstheme="majorBidi"/>
      <w:b/>
      <w:sz w:val="26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0B722A"/>
    <w:pPr>
      <w:keepNext/>
      <w:jc w:val="center"/>
      <w:outlineLvl w:val="1"/>
    </w:pPr>
    <w:rPr>
      <w:b/>
      <w:bCs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0B722A"/>
    <w:rPr>
      <w:rFonts w:eastAsia="Times New Roman"/>
      <w:b/>
      <w:bCs/>
      <w:sz w:val="40"/>
      <w:szCs w:val="40"/>
      <w:lang w:eastAsia="cs-CZ"/>
    </w:rPr>
  </w:style>
  <w:style w:type="paragraph" w:styleId="Odstavecseseznamem">
    <w:name w:val="List Paragraph"/>
    <w:basedOn w:val="Normln"/>
    <w:uiPriority w:val="34"/>
    <w:qFormat/>
    <w:rsid w:val="00065B3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65B3C"/>
    <w:rPr>
      <w:rFonts w:asciiTheme="minorHAnsi" w:eastAsiaTheme="majorEastAsia" w:hAnsiTheme="minorHAnsi" w:cstheme="majorBidi"/>
      <w:b/>
      <w:sz w:val="26"/>
      <w:szCs w:val="32"/>
      <w:lang w:eastAsia="cs-CZ"/>
    </w:r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065B3C"/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065B3C"/>
    <w:rPr>
      <w:rFonts w:eastAsia="Times New Roman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065B3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42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42DB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paragraph">
    <w:name w:val="paragraph"/>
    <w:basedOn w:val="Normln"/>
    <w:rsid w:val="00F260C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F260C9"/>
  </w:style>
  <w:style w:type="character" w:customStyle="1" w:styleId="eop">
    <w:name w:val="eop"/>
    <w:basedOn w:val="Standardnpsmoodstavce"/>
    <w:rsid w:val="00F260C9"/>
  </w:style>
  <w:style w:type="paragraph" w:styleId="Zhlav">
    <w:name w:val="header"/>
    <w:basedOn w:val="Normln"/>
    <w:link w:val="ZhlavChar"/>
    <w:uiPriority w:val="99"/>
    <w:unhideWhenUsed/>
    <w:rsid w:val="006579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79FC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79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79FC"/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459A4-1BFF-4D83-B822-E280973C3EC3}"/>
      </w:docPartPr>
      <w:docPartBody>
        <w:p w:rsidR="008A543B" w:rsidRDefault="008A543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43B"/>
    <w:rsid w:val="008A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0A73B60EF084C90DDF82839CC678B" ma:contentTypeVersion="2" ma:contentTypeDescription="Create a new document." ma:contentTypeScope="" ma:versionID="86395e3323674bfaa115687224dd3c5b">
  <xsd:schema xmlns:xsd="http://www.w3.org/2001/XMLSchema" xmlns:xs="http://www.w3.org/2001/XMLSchema" xmlns:p="http://schemas.microsoft.com/office/2006/metadata/properties" xmlns:ns2="467750d2-41eb-48ec-80e7-ec7951f9ba3d" targetNamespace="http://schemas.microsoft.com/office/2006/metadata/properties" ma:root="true" ma:fieldsID="6b8655e46c19b648e719acf412114674" ns2:_="">
    <xsd:import namespace="467750d2-41eb-48ec-80e7-ec7951f9ba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06444-F40B-4829-A5AB-40130AF8AD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EABE4B-D346-41E7-98FB-6BCB2B430E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AD98C8-A3A8-4818-83CF-A18ED1E9A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D10E13-8F79-4017-ADB6-90B8494CA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Vašinová</dc:creator>
  <cp:keywords/>
  <dc:description/>
  <cp:lastModifiedBy>Tichá Miroslava</cp:lastModifiedBy>
  <cp:revision>8</cp:revision>
  <dcterms:created xsi:type="dcterms:W3CDTF">2022-04-12T08:10:00Z</dcterms:created>
  <dcterms:modified xsi:type="dcterms:W3CDTF">2022-04-13T13:16:00Z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</Properties>
</file>