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D893489" w:rsidR="00F74F8E" w:rsidRPr="008F3931" w:rsidRDefault="008972D6" w:rsidP="008F3931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F3931" w:rsidRPr="008F3931">
        <w:rPr>
          <w:rFonts w:ascii="Arial" w:hAnsi="Arial" w:cs="Arial"/>
        </w:rPr>
        <w:t>MMR-</w:t>
      </w:r>
      <w:r w:rsidR="001720D5" w:rsidRPr="001720D5">
        <w:rPr>
          <w:rFonts w:ascii="Arial" w:hAnsi="Arial" w:cs="Arial"/>
        </w:rPr>
        <w:t>67392/2025-94</w:t>
      </w:r>
    </w:p>
    <w:p w14:paraId="05F68B4A" w14:textId="0D0EE196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A178E5">
        <w:rPr>
          <w:rFonts w:ascii="Arial" w:eastAsia="Calibri" w:hAnsi="Arial" w:cs="Arial"/>
          <w:b/>
        </w:rPr>
        <w:t>2</w:t>
      </w:r>
      <w:r w:rsidR="001720D5">
        <w:rPr>
          <w:rFonts w:ascii="Arial" w:eastAsia="Calibri" w:hAnsi="Arial" w:cs="Arial"/>
          <w:b/>
        </w:rPr>
        <w:t>9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0EEBB3BB" w:rsidR="000E44D6" w:rsidRPr="00FC0126" w:rsidRDefault="008972D6" w:rsidP="00822304">
      <w:pPr>
        <w:jc w:val="center"/>
        <w:rPr>
          <w:rFonts w:ascii="Arial" w:eastAsia="Calibri" w:hAnsi="Arial" w:cs="Arial"/>
        </w:rPr>
      </w:pPr>
      <w:r w:rsidRPr="00946B9F">
        <w:rPr>
          <w:rFonts w:ascii="Arial" w:eastAsia="Calibri" w:hAnsi="Arial" w:cs="Arial"/>
        </w:rPr>
        <w:t>ze dne</w:t>
      </w:r>
      <w:r w:rsidR="00333140" w:rsidRPr="00946B9F">
        <w:rPr>
          <w:rFonts w:ascii="Arial" w:eastAsia="Calibri" w:hAnsi="Arial" w:cs="Arial"/>
        </w:rPr>
        <w:t xml:space="preserve"> </w:t>
      </w:r>
      <w:r w:rsidR="006D0617">
        <w:rPr>
          <w:rFonts w:ascii="Arial" w:eastAsia="Calibri" w:hAnsi="Arial" w:cs="Arial"/>
        </w:rPr>
        <w:t>1</w:t>
      </w:r>
      <w:r w:rsidR="00E51CF6">
        <w:rPr>
          <w:rFonts w:ascii="Arial" w:eastAsia="Calibri" w:hAnsi="Arial" w:cs="Arial"/>
        </w:rPr>
        <w:t>3</w:t>
      </w:r>
      <w:r w:rsidR="00A178E5" w:rsidRPr="00946B9F">
        <w:rPr>
          <w:rFonts w:ascii="Arial" w:eastAsia="Calibri" w:hAnsi="Arial" w:cs="Arial"/>
        </w:rPr>
        <w:t xml:space="preserve">. </w:t>
      </w:r>
      <w:r w:rsidR="00946B9F" w:rsidRPr="00946B9F">
        <w:rPr>
          <w:rFonts w:ascii="Arial" w:eastAsia="Calibri" w:hAnsi="Arial" w:cs="Arial"/>
        </w:rPr>
        <w:t>10</w:t>
      </w:r>
      <w:r w:rsidR="00A178E5" w:rsidRPr="00946B9F">
        <w:rPr>
          <w:rFonts w:ascii="Arial" w:eastAsia="Calibri" w:hAnsi="Arial" w:cs="Arial"/>
        </w:rPr>
        <w:t>. 2025</w:t>
      </w:r>
    </w:p>
    <w:p w14:paraId="071FA5EF" w14:textId="77777777" w:rsidR="008972D6" w:rsidRPr="00FC012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C0126">
        <w:rPr>
          <w:rFonts w:ascii="Arial" w:eastAsia="Calibri" w:hAnsi="Arial" w:cs="Arial"/>
          <w:b/>
        </w:rPr>
        <w:t>a ve služebním úřadu</w:t>
      </w:r>
    </w:p>
    <w:p w14:paraId="0B308B31" w14:textId="74BC2D5B" w:rsidR="00D52DB2" w:rsidRPr="00B97C52" w:rsidRDefault="008972D6" w:rsidP="00B97C52">
      <w:pPr>
        <w:jc w:val="both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 xml:space="preserve">S účinností od </w:t>
      </w:r>
      <w:r w:rsidR="006D0617">
        <w:rPr>
          <w:rFonts w:ascii="Arial" w:eastAsia="Calibri" w:hAnsi="Arial" w:cs="Arial"/>
          <w:b/>
          <w:bCs/>
        </w:rPr>
        <w:t>1</w:t>
      </w:r>
      <w:r w:rsidR="00E51CF6">
        <w:rPr>
          <w:rFonts w:ascii="Arial" w:eastAsia="Calibri" w:hAnsi="Arial" w:cs="Arial"/>
          <w:b/>
          <w:bCs/>
        </w:rPr>
        <w:t>3</w:t>
      </w:r>
      <w:r w:rsidR="00C96B33" w:rsidRPr="00946B9F">
        <w:rPr>
          <w:rFonts w:ascii="Arial" w:eastAsia="Calibri" w:hAnsi="Arial" w:cs="Arial"/>
          <w:b/>
          <w:bCs/>
        </w:rPr>
        <w:t>.</w:t>
      </w:r>
      <w:r w:rsidR="005F62D1" w:rsidRPr="00946B9F">
        <w:rPr>
          <w:rFonts w:ascii="Arial" w:eastAsia="Calibri" w:hAnsi="Arial" w:cs="Arial"/>
          <w:b/>
          <w:bCs/>
        </w:rPr>
        <w:t xml:space="preserve"> </w:t>
      </w:r>
      <w:r w:rsidR="00946B9F">
        <w:rPr>
          <w:rFonts w:ascii="Arial" w:eastAsia="Calibri" w:hAnsi="Arial" w:cs="Arial"/>
          <w:b/>
          <w:bCs/>
        </w:rPr>
        <w:t>10</w:t>
      </w:r>
      <w:r w:rsidR="005F62D1" w:rsidRPr="00946B9F">
        <w:rPr>
          <w:rFonts w:ascii="Arial" w:eastAsia="Calibri" w:hAnsi="Arial" w:cs="Arial"/>
          <w:b/>
          <w:bCs/>
        </w:rPr>
        <w:t>.</w:t>
      </w:r>
      <w:r w:rsidR="005F62D1" w:rsidRPr="00946B9F">
        <w:rPr>
          <w:rFonts w:ascii="Arial" w:eastAsia="Calibri" w:hAnsi="Arial" w:cs="Arial"/>
        </w:rPr>
        <w:t xml:space="preserve"> </w:t>
      </w:r>
      <w:r w:rsidR="00B22B66" w:rsidRPr="00946B9F">
        <w:rPr>
          <w:rFonts w:ascii="Arial" w:eastAsia="Calibri" w:hAnsi="Arial" w:cs="Arial"/>
          <w:b/>
        </w:rPr>
        <w:t>202</w:t>
      </w:r>
      <w:r w:rsidR="00AE519D" w:rsidRPr="00946B9F">
        <w:rPr>
          <w:rFonts w:ascii="Arial" w:eastAsia="Calibri" w:hAnsi="Arial" w:cs="Arial"/>
          <w:b/>
        </w:rPr>
        <w:t>5</w:t>
      </w:r>
    </w:p>
    <w:p w14:paraId="20BB2753" w14:textId="46A1DB3C" w:rsidR="00D52DB2" w:rsidRDefault="00D52DB2" w:rsidP="00D52DB2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0E499825" w:rsidR="00900F85" w:rsidRPr="00B97C52" w:rsidRDefault="00B97C52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 xml:space="preserve">v oddělení </w:t>
      </w:r>
      <w:r w:rsidR="00BA6E2C">
        <w:rPr>
          <w:rFonts w:ascii="Arial" w:hAnsi="Arial" w:cs="Arial"/>
          <w:bCs/>
        </w:rPr>
        <w:t>stavebně správním III</w:t>
      </w:r>
      <w:r w:rsidRPr="00B97C52">
        <w:rPr>
          <w:rFonts w:ascii="Arial" w:hAnsi="Arial" w:cs="Arial"/>
          <w:bCs/>
        </w:rPr>
        <w:t xml:space="preserve">, v odboru </w:t>
      </w:r>
      <w:r w:rsidR="00BA6E2C">
        <w:rPr>
          <w:rFonts w:ascii="Arial" w:hAnsi="Arial" w:cs="Arial"/>
          <w:bCs/>
        </w:rPr>
        <w:t>stavebně správním</w:t>
      </w:r>
      <w:r w:rsidR="002C5A56" w:rsidRPr="00B97C52">
        <w:rPr>
          <w:rFonts w:ascii="Arial" w:hAnsi="Arial" w:cs="Arial"/>
          <w:bCs/>
        </w:rPr>
        <w:t>, MMR_</w:t>
      </w:r>
      <w:r w:rsidR="00BA6E2C">
        <w:rPr>
          <w:rFonts w:ascii="Arial" w:hAnsi="Arial" w:cs="Arial"/>
          <w:bCs/>
        </w:rPr>
        <w:t>503</w:t>
      </w:r>
    </w:p>
    <w:p w14:paraId="74BD2A62" w14:textId="06AAF4F9" w:rsidR="00B97C52" w:rsidRPr="00946B9F" w:rsidRDefault="00D52DB2" w:rsidP="00946B9F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 xml:space="preserve">v </w:t>
      </w:r>
      <w:r w:rsidR="00B97C52" w:rsidRPr="00B97C52">
        <w:rPr>
          <w:rFonts w:ascii="Arial" w:hAnsi="Arial" w:cs="Arial"/>
          <w:bCs/>
        </w:rPr>
        <w:t xml:space="preserve">oddělení </w:t>
      </w:r>
      <w:r w:rsidR="00BA6E2C">
        <w:rPr>
          <w:rFonts w:ascii="Arial" w:hAnsi="Arial" w:cs="Arial"/>
          <w:bCs/>
        </w:rPr>
        <w:t>finančních nástrojů a investic do bydlení</w:t>
      </w:r>
      <w:r w:rsidR="00B97C52" w:rsidRPr="00B97C52">
        <w:rPr>
          <w:rFonts w:ascii="Arial" w:hAnsi="Arial" w:cs="Arial"/>
          <w:bCs/>
        </w:rPr>
        <w:t xml:space="preserve">, v odboru </w:t>
      </w:r>
      <w:r w:rsidR="00BA6E2C">
        <w:rPr>
          <w:rFonts w:ascii="Arial" w:hAnsi="Arial" w:cs="Arial"/>
          <w:bCs/>
        </w:rPr>
        <w:t>politiky bydlení</w:t>
      </w:r>
      <w:r w:rsidR="00B97C52" w:rsidRPr="00B97C52">
        <w:rPr>
          <w:rFonts w:ascii="Arial" w:hAnsi="Arial" w:cs="Arial"/>
          <w:bCs/>
        </w:rPr>
        <w:t>, MMR_</w:t>
      </w:r>
      <w:r w:rsidR="00BA6E2C">
        <w:rPr>
          <w:rFonts w:ascii="Arial" w:hAnsi="Arial" w:cs="Arial"/>
          <w:bCs/>
        </w:rPr>
        <w:t>1290</w:t>
      </w:r>
    </w:p>
    <w:p w14:paraId="33503346" w14:textId="13CA53CF" w:rsidR="00946B9F" w:rsidRPr="00B97C52" w:rsidRDefault="00946B9F" w:rsidP="00946B9F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 xml:space="preserve">v oddělení </w:t>
      </w:r>
      <w:r>
        <w:rPr>
          <w:rFonts w:ascii="Arial" w:hAnsi="Arial" w:cs="Arial"/>
          <w:bCs/>
        </w:rPr>
        <w:t>koordinace programů, v odboru řízení a koordinace fondů EU</w:t>
      </w:r>
      <w:r w:rsidRPr="00B97C52">
        <w:rPr>
          <w:rFonts w:ascii="Arial" w:hAnsi="Arial" w:cs="Arial"/>
          <w:bCs/>
        </w:rPr>
        <w:t>, MMR_</w:t>
      </w:r>
      <w:r>
        <w:rPr>
          <w:rFonts w:ascii="Arial" w:hAnsi="Arial" w:cs="Arial"/>
          <w:bCs/>
        </w:rPr>
        <w:t>138</w:t>
      </w:r>
    </w:p>
    <w:p w14:paraId="26E2800D" w14:textId="77777777" w:rsidR="00986B46" w:rsidRPr="00986B46" w:rsidRDefault="00986B46" w:rsidP="00986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4D6947BF" w14:textId="77777777" w:rsidR="00662F51" w:rsidRDefault="00662F51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6CCB0DB5" w14:textId="29B9867E" w:rsidR="000904E9" w:rsidRPr="00BF44A1" w:rsidRDefault="004D2D7C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BF44A1">
        <w:rPr>
          <w:rFonts w:ascii="Arial" w:hAnsi="Arial" w:cs="Arial"/>
          <w:bCs/>
        </w:rPr>
        <w:t>Čl. 1</w:t>
      </w:r>
    </w:p>
    <w:p w14:paraId="7003DCE0" w14:textId="77777777" w:rsidR="00B94DFD" w:rsidRPr="00B97C52" w:rsidRDefault="00B94DFD" w:rsidP="00B97C52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40B8DB1B" w14:textId="61018A68" w:rsidR="00D52DB2" w:rsidRPr="00BA6E2C" w:rsidRDefault="00BF44A1" w:rsidP="00D52DB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BA6E2C">
        <w:rPr>
          <w:rFonts w:ascii="Arial" w:hAnsi="Arial" w:cs="Arial"/>
          <w:b/>
        </w:rPr>
        <w:t>Pro služební místo MMR_</w:t>
      </w:r>
      <w:r w:rsidR="00BA6E2C" w:rsidRPr="00BA6E2C">
        <w:rPr>
          <w:rFonts w:ascii="Arial" w:hAnsi="Arial" w:cs="Arial"/>
          <w:b/>
        </w:rPr>
        <w:t>503</w:t>
      </w:r>
      <w:r w:rsidR="0018379C" w:rsidRPr="00BA6E2C">
        <w:rPr>
          <w:rFonts w:ascii="Arial" w:hAnsi="Arial" w:cs="Arial"/>
          <w:b/>
        </w:rPr>
        <w:t>,</w:t>
      </w:r>
      <w:r w:rsidRPr="00BA6E2C">
        <w:rPr>
          <w:rFonts w:ascii="Arial" w:hAnsi="Arial" w:cs="Arial"/>
          <w:b/>
        </w:rPr>
        <w:t xml:space="preserve"> </w:t>
      </w:r>
      <w:r w:rsidR="00BA6E2C" w:rsidRPr="00BA6E2C">
        <w:rPr>
          <w:rFonts w:ascii="Arial" w:hAnsi="Arial" w:cs="Arial"/>
          <w:b/>
        </w:rPr>
        <w:t>v oddělení stavebně správním III, v odboru stavebně správním</w:t>
      </w:r>
      <w:r w:rsidRPr="00BA6E2C">
        <w:rPr>
          <w:rFonts w:ascii="Arial" w:hAnsi="Arial" w:cs="Arial"/>
          <w:b/>
        </w:rPr>
        <w:t>, se stanoví požadavek</w:t>
      </w:r>
      <w:r w:rsidR="00D52DB2" w:rsidRPr="00BA6E2C">
        <w:rPr>
          <w:rFonts w:ascii="Arial" w:hAnsi="Arial" w:cs="Arial"/>
          <w:b/>
        </w:rPr>
        <w:t>:</w:t>
      </w:r>
    </w:p>
    <w:p w14:paraId="0EBA5F72" w14:textId="77777777" w:rsidR="00D52DB2" w:rsidRPr="002C5A56" w:rsidRDefault="00D52DB2" w:rsidP="00D52DB2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7DBA545" w14:textId="77777777" w:rsidR="00C83649" w:rsidRPr="00972F66" w:rsidRDefault="00C83649" w:rsidP="00C8364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7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spojení</w:t>
      </w:r>
      <w:r w:rsidRPr="00CC07F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30</w:t>
      </w:r>
      <w:r w:rsidRPr="00CC07F0">
        <w:rPr>
          <w:rFonts w:ascii="Arial" w:hAnsi="Arial" w:cs="Arial"/>
        </w:rPr>
        <w:t xml:space="preserve">a odst. </w:t>
      </w:r>
      <w:r>
        <w:rPr>
          <w:rFonts w:ascii="Arial" w:hAnsi="Arial" w:cs="Arial"/>
        </w:rPr>
        <w:t>4</w:t>
      </w:r>
      <w:r w:rsidRPr="00CC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písm. a) až e) </w:t>
      </w:r>
      <w:r w:rsidRPr="00CC07F0">
        <w:rPr>
          <w:rFonts w:ascii="Arial" w:hAnsi="Arial" w:cs="Arial"/>
        </w:rPr>
        <w:t xml:space="preserve">zákona č. </w:t>
      </w:r>
      <w:r w:rsidRPr="00E50896">
        <w:rPr>
          <w:rFonts w:ascii="Arial" w:hAnsi="Arial" w:cs="Arial"/>
        </w:rPr>
        <w:t>2</w:t>
      </w:r>
      <w:r>
        <w:rPr>
          <w:rFonts w:ascii="Arial" w:hAnsi="Arial" w:cs="Arial"/>
        </w:rPr>
        <w:t>83</w:t>
      </w:r>
      <w:r w:rsidRPr="00E50896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E50896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stavební zákon, a to </w:t>
      </w:r>
      <w:r w:rsidRPr="00972F66">
        <w:rPr>
          <w:rFonts w:ascii="Arial" w:hAnsi="Arial" w:cs="Arial"/>
        </w:rPr>
        <w:t>v oboru stavebnictví</w:t>
      </w:r>
      <w:r>
        <w:rPr>
          <w:rFonts w:ascii="Arial" w:hAnsi="Arial" w:cs="Arial"/>
        </w:rPr>
        <w:t xml:space="preserve">, </w:t>
      </w:r>
      <w:r w:rsidRPr="004B0270">
        <w:rPr>
          <w:rFonts w:ascii="Arial" w:hAnsi="Arial" w:cs="Arial"/>
        </w:rPr>
        <w:t>geodézie a katastr nemovitostí, nebo veřejnosprávní činnost.</w:t>
      </w:r>
    </w:p>
    <w:p w14:paraId="40604366" w14:textId="77777777" w:rsidR="00C83649" w:rsidRPr="00972F66" w:rsidRDefault="00C83649" w:rsidP="00C8364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4806794B" w14:textId="77777777" w:rsidR="00C83649" w:rsidRDefault="00C83649" w:rsidP="00C8364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Splnění tohoto požadavku se dokládá originálem nebo úředně ověřenou kopií příslušné listiny prokazující dané vzdělání.</w:t>
      </w:r>
    </w:p>
    <w:p w14:paraId="1473D70D" w14:textId="77777777" w:rsidR="00BF44A1" w:rsidRDefault="00BF44A1" w:rsidP="00BF44A1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43057016" w14:textId="77777777" w:rsidR="00662F51" w:rsidRPr="002C5A56" w:rsidRDefault="00662F51" w:rsidP="00BF44A1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4A653435" w14:textId="3188DBCC" w:rsidR="0018379C" w:rsidRPr="00BA6E2C" w:rsidRDefault="0018379C" w:rsidP="0018379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BA6E2C">
        <w:rPr>
          <w:rFonts w:ascii="Arial" w:hAnsi="Arial" w:cs="Arial"/>
          <w:b/>
        </w:rPr>
        <w:t>Pro služební místo MMR_</w:t>
      </w:r>
      <w:r w:rsidR="00BA6E2C" w:rsidRPr="00BA6E2C">
        <w:rPr>
          <w:rFonts w:ascii="Arial" w:hAnsi="Arial" w:cs="Arial"/>
          <w:b/>
        </w:rPr>
        <w:t>1290</w:t>
      </w:r>
      <w:r w:rsidRPr="00BA6E2C">
        <w:rPr>
          <w:rFonts w:ascii="Arial" w:hAnsi="Arial" w:cs="Arial"/>
          <w:b/>
        </w:rPr>
        <w:t>,</w:t>
      </w:r>
      <w:r w:rsidR="00940F06">
        <w:rPr>
          <w:rFonts w:ascii="Arial" w:hAnsi="Arial" w:cs="Arial"/>
          <w:b/>
        </w:rPr>
        <w:t xml:space="preserve"> v oddělení</w:t>
      </w:r>
      <w:r w:rsidRPr="00BA6E2C">
        <w:rPr>
          <w:rFonts w:ascii="Arial" w:hAnsi="Arial" w:cs="Arial"/>
          <w:b/>
        </w:rPr>
        <w:t xml:space="preserve"> </w:t>
      </w:r>
      <w:r w:rsidR="00BA6E2C" w:rsidRPr="00BA6E2C">
        <w:rPr>
          <w:rFonts w:ascii="Arial" w:hAnsi="Arial" w:cs="Arial"/>
          <w:b/>
        </w:rPr>
        <w:t>finančních nástrojů a investic do bydlení, v odboru politiky bydlení</w:t>
      </w:r>
      <w:r w:rsidRPr="00BA6E2C">
        <w:rPr>
          <w:rFonts w:ascii="Arial" w:hAnsi="Arial" w:cs="Arial"/>
          <w:b/>
        </w:rPr>
        <w:t>, se stanoví požadavek:</w:t>
      </w:r>
    </w:p>
    <w:p w14:paraId="2790B9A9" w14:textId="77777777" w:rsidR="0018379C" w:rsidRPr="002C5A56" w:rsidRDefault="0018379C" w:rsidP="0018379C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5AE7C74" w14:textId="084F0453" w:rsidR="00662F51" w:rsidRDefault="00940F06" w:rsidP="00946B9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94DFD">
        <w:rPr>
          <w:rFonts w:ascii="Arial" w:hAnsi="Arial" w:cs="Arial"/>
        </w:rPr>
        <w:t>úrovně znalosti cizího jazyka, a to znalost anglického jazyka odpovídající alespoň 2. stupni znalosti cizího jazyka pro standardizované jazykové zkoušky stanovené rozhodnutím Ministerstva školství, mládeže a tělovýchovy. Úroveň anglického jazyka bude prověřována v rámci výběrového řízení ústně.</w:t>
      </w:r>
    </w:p>
    <w:p w14:paraId="5413945E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453E9118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1D4BD89C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7A9A4EEB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05ECD94E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79DD0CA4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5CC922F6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14C0FF81" w14:textId="77777777" w:rsid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41B4C363" w14:textId="77777777" w:rsidR="00946B9F" w:rsidRPr="00946B9F" w:rsidRDefault="00946B9F" w:rsidP="00946B9F">
      <w:pPr>
        <w:spacing w:after="0" w:line="240" w:lineRule="auto"/>
        <w:jc w:val="both"/>
        <w:rPr>
          <w:rFonts w:ascii="Arial" w:hAnsi="Arial" w:cs="Arial"/>
        </w:rPr>
      </w:pPr>
    </w:p>
    <w:p w14:paraId="2049D987" w14:textId="77777777" w:rsidR="00662F51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044B64E1" w14:textId="5A4D6998" w:rsidR="00946B9F" w:rsidRPr="00946B9F" w:rsidRDefault="00946B9F" w:rsidP="00946B9F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46B9F">
        <w:rPr>
          <w:rFonts w:ascii="Arial" w:hAnsi="Arial" w:cs="Arial"/>
          <w:b/>
        </w:rPr>
        <w:t xml:space="preserve">Pro služební místo MMR_138, v oddělení koordinace programů, v odboru řízení </w:t>
      </w:r>
      <w:r w:rsidRPr="00946B9F">
        <w:rPr>
          <w:rFonts w:ascii="Arial" w:hAnsi="Arial" w:cs="Arial"/>
          <w:b/>
        </w:rPr>
        <w:br/>
        <w:t>a koordinace fondů EU, se stanoví požadavek:</w:t>
      </w:r>
    </w:p>
    <w:p w14:paraId="5B69AF8D" w14:textId="77777777" w:rsidR="00946B9F" w:rsidRPr="002C5A56" w:rsidRDefault="00946B9F" w:rsidP="00946B9F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4927D39" w14:textId="77777777" w:rsidR="00946B9F" w:rsidRDefault="00946B9F" w:rsidP="00946B9F">
      <w:pPr>
        <w:pStyle w:val="Odstavecseseznamem"/>
        <w:numPr>
          <w:ilvl w:val="0"/>
          <w:numId w:val="36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t>1</w:t>
      </w:r>
      <w:r w:rsidRPr="00E71A66">
        <w:rPr>
          <w:rFonts w:ascii="Arial" w:hAnsi="Arial" w:cs="Arial"/>
        </w:rPr>
        <w:t>. stupni znalosti cizího jazyka pro standardizované jazykové zkoušky stanovené rozhodnutím Ministerstva školství, mládeže a tělovýchovy.</w:t>
      </w:r>
    </w:p>
    <w:p w14:paraId="32DAF39C" w14:textId="77777777" w:rsidR="00946B9F" w:rsidRPr="00E71A66" w:rsidRDefault="00946B9F" w:rsidP="00946B9F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4C083E9" w14:textId="77777777" w:rsidR="00946B9F" w:rsidRPr="00A178E5" w:rsidRDefault="00946B9F" w:rsidP="00946B9F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highlight w:val="yellow"/>
        </w:rPr>
      </w:pPr>
      <w:r w:rsidRPr="00E71A66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0080ADB0" w14:textId="198A2B4F" w:rsidR="00946B9F" w:rsidRPr="00B94DFD" w:rsidRDefault="00946B9F" w:rsidP="00946B9F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205F0E32" w14:textId="77777777" w:rsidR="00662F51" w:rsidRPr="002C5A56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4629DB4D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75233D46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116546CC" w14:textId="77777777" w:rsidR="00946B9F" w:rsidRDefault="00946B9F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D4E996C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49F2734B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F821E93" w14:textId="77777777" w:rsidR="00EF3054" w:rsidRDefault="00EF3054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2465FC9D" w14:textId="77777777" w:rsidR="00EF3054" w:rsidRPr="00A178E5" w:rsidRDefault="00EF3054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3F44298E" w14:textId="77777777" w:rsidR="00E45C5D" w:rsidRPr="00E71A66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E71A6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ab/>
        <w:t xml:space="preserve"> </w:t>
      </w:r>
      <w:r w:rsidRPr="00E71A66">
        <w:rPr>
          <w:rFonts w:ascii="Arial" w:eastAsia="Calibri" w:hAnsi="Arial" w:cs="Arial"/>
        </w:rPr>
        <w:tab/>
      </w:r>
      <w:r w:rsidRPr="00E71A66">
        <w:rPr>
          <w:rFonts w:ascii="Arial" w:eastAsia="Calibri" w:hAnsi="Arial" w:cs="Arial"/>
        </w:rPr>
        <w:tab/>
        <w:t xml:space="preserve">                                 </w:t>
      </w:r>
      <w:r w:rsidR="003B2A74" w:rsidRPr="00E71A66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 xml:space="preserve">                                             </w:t>
      </w:r>
      <w:r w:rsidR="00573E54" w:rsidRPr="00E71A66">
        <w:rPr>
          <w:rFonts w:ascii="Arial" w:eastAsia="Calibri" w:hAnsi="Arial" w:cs="Arial"/>
        </w:rPr>
        <w:t xml:space="preserve">  </w:t>
      </w:r>
      <w:r w:rsidRPr="00E71A66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D0D"/>
    <w:multiLevelType w:val="hybridMultilevel"/>
    <w:tmpl w:val="A2EEF9C2"/>
    <w:lvl w:ilvl="0" w:tplc="14F4320C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3C2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5C5F42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2F4F14"/>
    <w:multiLevelType w:val="hybridMultilevel"/>
    <w:tmpl w:val="40382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17CD"/>
    <w:multiLevelType w:val="hybridMultilevel"/>
    <w:tmpl w:val="1F6E252A"/>
    <w:lvl w:ilvl="0" w:tplc="A0D81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22A0"/>
    <w:multiLevelType w:val="hybridMultilevel"/>
    <w:tmpl w:val="4C82796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4D7C"/>
    <w:multiLevelType w:val="hybridMultilevel"/>
    <w:tmpl w:val="85CC6E52"/>
    <w:lvl w:ilvl="0" w:tplc="BF5CE57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6B28"/>
    <w:multiLevelType w:val="hybridMultilevel"/>
    <w:tmpl w:val="DC1CB0E8"/>
    <w:lvl w:ilvl="0" w:tplc="4C1E925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A606C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060D8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EB1EEF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767B49"/>
    <w:multiLevelType w:val="hybridMultilevel"/>
    <w:tmpl w:val="5FCA1EB6"/>
    <w:lvl w:ilvl="0" w:tplc="D0C839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94AF6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52C76"/>
    <w:multiLevelType w:val="hybridMultilevel"/>
    <w:tmpl w:val="ED42B830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9324DD"/>
    <w:multiLevelType w:val="hybridMultilevel"/>
    <w:tmpl w:val="DE5AA0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24BDB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87892">
    <w:abstractNumId w:val="10"/>
  </w:num>
  <w:num w:numId="2" w16cid:durableId="301430558">
    <w:abstractNumId w:val="30"/>
  </w:num>
  <w:num w:numId="3" w16cid:durableId="1748922725">
    <w:abstractNumId w:val="33"/>
  </w:num>
  <w:num w:numId="4" w16cid:durableId="1878657330">
    <w:abstractNumId w:val="31"/>
  </w:num>
  <w:num w:numId="5" w16cid:durableId="978925198">
    <w:abstractNumId w:val="17"/>
  </w:num>
  <w:num w:numId="6" w16cid:durableId="906845646">
    <w:abstractNumId w:val="15"/>
  </w:num>
  <w:num w:numId="7" w16cid:durableId="1796869620">
    <w:abstractNumId w:val="0"/>
  </w:num>
  <w:num w:numId="8" w16cid:durableId="189219458">
    <w:abstractNumId w:val="32"/>
  </w:num>
  <w:num w:numId="9" w16cid:durableId="173350030">
    <w:abstractNumId w:val="28"/>
  </w:num>
  <w:num w:numId="10" w16cid:durableId="911811470">
    <w:abstractNumId w:val="26"/>
  </w:num>
  <w:num w:numId="11" w16cid:durableId="1836606996">
    <w:abstractNumId w:val="24"/>
  </w:num>
  <w:num w:numId="12" w16cid:durableId="1846894887">
    <w:abstractNumId w:val="25"/>
  </w:num>
  <w:num w:numId="13" w16cid:durableId="550073528">
    <w:abstractNumId w:val="2"/>
  </w:num>
  <w:num w:numId="14" w16cid:durableId="914509810">
    <w:abstractNumId w:val="23"/>
  </w:num>
  <w:num w:numId="15" w16cid:durableId="1229263439">
    <w:abstractNumId w:val="21"/>
  </w:num>
  <w:num w:numId="16" w16cid:durableId="572353178">
    <w:abstractNumId w:val="34"/>
  </w:num>
  <w:num w:numId="17" w16cid:durableId="1834103281">
    <w:abstractNumId w:val="11"/>
  </w:num>
  <w:num w:numId="18" w16cid:durableId="1351952100">
    <w:abstractNumId w:val="18"/>
  </w:num>
  <w:num w:numId="19" w16cid:durableId="811488358">
    <w:abstractNumId w:val="1"/>
  </w:num>
  <w:num w:numId="20" w16cid:durableId="318583980">
    <w:abstractNumId w:val="12"/>
  </w:num>
  <w:num w:numId="21" w16cid:durableId="1649742596">
    <w:abstractNumId w:val="6"/>
  </w:num>
  <w:num w:numId="22" w16cid:durableId="1228032422">
    <w:abstractNumId w:val="13"/>
  </w:num>
  <w:num w:numId="23" w16cid:durableId="1142312338">
    <w:abstractNumId w:val="3"/>
  </w:num>
  <w:num w:numId="24" w16cid:durableId="781876129">
    <w:abstractNumId w:val="8"/>
  </w:num>
  <w:num w:numId="25" w16cid:durableId="547566281">
    <w:abstractNumId w:val="20"/>
  </w:num>
  <w:num w:numId="26" w16cid:durableId="504905493">
    <w:abstractNumId w:val="7"/>
  </w:num>
  <w:num w:numId="27" w16cid:durableId="1659110664">
    <w:abstractNumId w:val="14"/>
  </w:num>
  <w:num w:numId="28" w16cid:durableId="1148009124">
    <w:abstractNumId w:val="27"/>
  </w:num>
  <w:num w:numId="29" w16cid:durableId="1565023626">
    <w:abstractNumId w:val="22"/>
  </w:num>
  <w:num w:numId="30" w16cid:durableId="2052263588">
    <w:abstractNumId w:val="29"/>
  </w:num>
  <w:num w:numId="31" w16cid:durableId="119808495">
    <w:abstractNumId w:val="19"/>
  </w:num>
  <w:num w:numId="32" w16cid:durableId="574514492">
    <w:abstractNumId w:val="5"/>
  </w:num>
  <w:num w:numId="33" w16cid:durableId="1054699553">
    <w:abstractNumId w:val="4"/>
  </w:num>
  <w:num w:numId="34" w16cid:durableId="1369523940">
    <w:abstractNumId w:val="35"/>
  </w:num>
  <w:num w:numId="35" w16cid:durableId="1370649442">
    <w:abstractNumId w:val="16"/>
  </w:num>
  <w:num w:numId="36" w16cid:durableId="5690638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0A6"/>
    <w:rsid w:val="000326DA"/>
    <w:rsid w:val="00035851"/>
    <w:rsid w:val="00036A73"/>
    <w:rsid w:val="00040D3C"/>
    <w:rsid w:val="0004205A"/>
    <w:rsid w:val="000427DA"/>
    <w:rsid w:val="00044292"/>
    <w:rsid w:val="0004541C"/>
    <w:rsid w:val="00047041"/>
    <w:rsid w:val="00050728"/>
    <w:rsid w:val="00053114"/>
    <w:rsid w:val="000545AA"/>
    <w:rsid w:val="0006012E"/>
    <w:rsid w:val="00064F33"/>
    <w:rsid w:val="000654B8"/>
    <w:rsid w:val="00070467"/>
    <w:rsid w:val="000759F3"/>
    <w:rsid w:val="00077240"/>
    <w:rsid w:val="000850AC"/>
    <w:rsid w:val="00086A49"/>
    <w:rsid w:val="000904E9"/>
    <w:rsid w:val="00094A8F"/>
    <w:rsid w:val="00094C0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3A0A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20D5"/>
    <w:rsid w:val="001738E1"/>
    <w:rsid w:val="001755E1"/>
    <w:rsid w:val="00180420"/>
    <w:rsid w:val="00181C7A"/>
    <w:rsid w:val="0018379C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07D9E"/>
    <w:rsid w:val="0021508E"/>
    <w:rsid w:val="0022165A"/>
    <w:rsid w:val="0022504E"/>
    <w:rsid w:val="00226270"/>
    <w:rsid w:val="00230E2B"/>
    <w:rsid w:val="00232E20"/>
    <w:rsid w:val="002438B5"/>
    <w:rsid w:val="00245C48"/>
    <w:rsid w:val="00250A58"/>
    <w:rsid w:val="0025649E"/>
    <w:rsid w:val="00261E58"/>
    <w:rsid w:val="00264509"/>
    <w:rsid w:val="00264D74"/>
    <w:rsid w:val="00267DDC"/>
    <w:rsid w:val="00271F63"/>
    <w:rsid w:val="002720A0"/>
    <w:rsid w:val="00277D69"/>
    <w:rsid w:val="00277DAA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A56"/>
    <w:rsid w:val="002C5D73"/>
    <w:rsid w:val="002E4B19"/>
    <w:rsid w:val="002F21C7"/>
    <w:rsid w:val="002F25B5"/>
    <w:rsid w:val="003106B8"/>
    <w:rsid w:val="003115B1"/>
    <w:rsid w:val="0033190B"/>
    <w:rsid w:val="00333140"/>
    <w:rsid w:val="00360555"/>
    <w:rsid w:val="003615AE"/>
    <w:rsid w:val="00361701"/>
    <w:rsid w:val="00370296"/>
    <w:rsid w:val="00370908"/>
    <w:rsid w:val="00385576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699E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B0270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2151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1197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2F51"/>
    <w:rsid w:val="00664A6B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D0617"/>
    <w:rsid w:val="006E1A69"/>
    <w:rsid w:val="006E26A2"/>
    <w:rsid w:val="006E3C40"/>
    <w:rsid w:val="006E6E9A"/>
    <w:rsid w:val="006F1A44"/>
    <w:rsid w:val="00715215"/>
    <w:rsid w:val="007200A5"/>
    <w:rsid w:val="007305E5"/>
    <w:rsid w:val="00731ED6"/>
    <w:rsid w:val="00735C3A"/>
    <w:rsid w:val="00736888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3118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F0C52"/>
    <w:rsid w:val="008F3931"/>
    <w:rsid w:val="008F55EC"/>
    <w:rsid w:val="00900461"/>
    <w:rsid w:val="00900F85"/>
    <w:rsid w:val="00902894"/>
    <w:rsid w:val="009111E1"/>
    <w:rsid w:val="0091158F"/>
    <w:rsid w:val="00913A73"/>
    <w:rsid w:val="00914255"/>
    <w:rsid w:val="00915493"/>
    <w:rsid w:val="00921158"/>
    <w:rsid w:val="0092794E"/>
    <w:rsid w:val="00930FAE"/>
    <w:rsid w:val="00940B57"/>
    <w:rsid w:val="00940F06"/>
    <w:rsid w:val="00943188"/>
    <w:rsid w:val="00946B9F"/>
    <w:rsid w:val="00947577"/>
    <w:rsid w:val="00972F66"/>
    <w:rsid w:val="00974DAF"/>
    <w:rsid w:val="00985105"/>
    <w:rsid w:val="00986B46"/>
    <w:rsid w:val="009873BF"/>
    <w:rsid w:val="009901AE"/>
    <w:rsid w:val="00993E3D"/>
    <w:rsid w:val="00996764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5E6"/>
    <w:rsid w:val="009E4A51"/>
    <w:rsid w:val="009E549F"/>
    <w:rsid w:val="009F338E"/>
    <w:rsid w:val="009F6C24"/>
    <w:rsid w:val="00A00D71"/>
    <w:rsid w:val="00A06E27"/>
    <w:rsid w:val="00A14F63"/>
    <w:rsid w:val="00A178E5"/>
    <w:rsid w:val="00A2459D"/>
    <w:rsid w:val="00A24944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56F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4DF7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76E25"/>
    <w:rsid w:val="00B81B8C"/>
    <w:rsid w:val="00B857B8"/>
    <w:rsid w:val="00B90C9A"/>
    <w:rsid w:val="00B94DFD"/>
    <w:rsid w:val="00B95683"/>
    <w:rsid w:val="00B97C52"/>
    <w:rsid w:val="00BA6E2C"/>
    <w:rsid w:val="00BA7B07"/>
    <w:rsid w:val="00BB5515"/>
    <w:rsid w:val="00BC1F9E"/>
    <w:rsid w:val="00BC3399"/>
    <w:rsid w:val="00BC7D3D"/>
    <w:rsid w:val="00BD371B"/>
    <w:rsid w:val="00BD7E09"/>
    <w:rsid w:val="00BE3915"/>
    <w:rsid w:val="00BE5729"/>
    <w:rsid w:val="00BE6845"/>
    <w:rsid w:val="00BE68EF"/>
    <w:rsid w:val="00BF0588"/>
    <w:rsid w:val="00BF2721"/>
    <w:rsid w:val="00BF3BEA"/>
    <w:rsid w:val="00BF44A1"/>
    <w:rsid w:val="00BF6D7B"/>
    <w:rsid w:val="00BF7DD9"/>
    <w:rsid w:val="00C018EA"/>
    <w:rsid w:val="00C01C07"/>
    <w:rsid w:val="00C029DE"/>
    <w:rsid w:val="00C04AB6"/>
    <w:rsid w:val="00C05296"/>
    <w:rsid w:val="00C06FCA"/>
    <w:rsid w:val="00C079E5"/>
    <w:rsid w:val="00C14269"/>
    <w:rsid w:val="00C16C74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649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C1E86"/>
    <w:rsid w:val="00CC4EB8"/>
    <w:rsid w:val="00CD00B4"/>
    <w:rsid w:val="00CD28CC"/>
    <w:rsid w:val="00CD6177"/>
    <w:rsid w:val="00CE3ACD"/>
    <w:rsid w:val="00CE4ED2"/>
    <w:rsid w:val="00CE4F51"/>
    <w:rsid w:val="00CF0E99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34C40"/>
    <w:rsid w:val="00D413E6"/>
    <w:rsid w:val="00D45AFA"/>
    <w:rsid w:val="00D5182F"/>
    <w:rsid w:val="00D52DB2"/>
    <w:rsid w:val="00D600AA"/>
    <w:rsid w:val="00D63878"/>
    <w:rsid w:val="00D70896"/>
    <w:rsid w:val="00D717CA"/>
    <w:rsid w:val="00D755F9"/>
    <w:rsid w:val="00D7630E"/>
    <w:rsid w:val="00D77D78"/>
    <w:rsid w:val="00D80E3E"/>
    <w:rsid w:val="00D83B9B"/>
    <w:rsid w:val="00D868D2"/>
    <w:rsid w:val="00D932F3"/>
    <w:rsid w:val="00D95745"/>
    <w:rsid w:val="00DA3AB5"/>
    <w:rsid w:val="00DA40EB"/>
    <w:rsid w:val="00DA59F6"/>
    <w:rsid w:val="00DB166F"/>
    <w:rsid w:val="00DB21C7"/>
    <w:rsid w:val="00DB3A7D"/>
    <w:rsid w:val="00DB65AF"/>
    <w:rsid w:val="00DC1784"/>
    <w:rsid w:val="00DC1FB1"/>
    <w:rsid w:val="00DC4E00"/>
    <w:rsid w:val="00DC6F66"/>
    <w:rsid w:val="00DD2272"/>
    <w:rsid w:val="00DE2F52"/>
    <w:rsid w:val="00DE6AAC"/>
    <w:rsid w:val="00DE6D78"/>
    <w:rsid w:val="00DE75C4"/>
    <w:rsid w:val="00DF0DE3"/>
    <w:rsid w:val="00DF31A7"/>
    <w:rsid w:val="00DF411D"/>
    <w:rsid w:val="00DF4820"/>
    <w:rsid w:val="00DF6A8E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88D"/>
    <w:rsid w:val="00E25E7F"/>
    <w:rsid w:val="00E26446"/>
    <w:rsid w:val="00E27BCA"/>
    <w:rsid w:val="00E45C5D"/>
    <w:rsid w:val="00E50896"/>
    <w:rsid w:val="00E51CF6"/>
    <w:rsid w:val="00E578E7"/>
    <w:rsid w:val="00E6264A"/>
    <w:rsid w:val="00E62C60"/>
    <w:rsid w:val="00E648D5"/>
    <w:rsid w:val="00E66285"/>
    <w:rsid w:val="00E6789E"/>
    <w:rsid w:val="00E71A66"/>
    <w:rsid w:val="00E71A82"/>
    <w:rsid w:val="00E808AE"/>
    <w:rsid w:val="00E84AAE"/>
    <w:rsid w:val="00E900A1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3054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A3FF5"/>
    <w:rsid w:val="00FB24CB"/>
    <w:rsid w:val="00FB776E"/>
    <w:rsid w:val="00FC0126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6</cp:revision>
  <cp:lastPrinted>2025-10-13T06:24:00Z</cp:lastPrinted>
  <dcterms:created xsi:type="dcterms:W3CDTF">2025-10-08T07:21:00Z</dcterms:created>
  <dcterms:modified xsi:type="dcterms:W3CDTF">2025-10-13T06:24:00Z</dcterms:modified>
</cp:coreProperties>
</file>