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0B96" w14:textId="66302AA9" w:rsidR="006E5CDB" w:rsidRPr="006E5CDB" w:rsidRDefault="0080705D" w:rsidP="00E3587F">
      <w:pPr>
        <w:spacing w:after="200" w:line="240" w:lineRule="auto"/>
        <w:jc w:val="center"/>
        <w:rPr>
          <w:rFonts w:ascii="Calibri" w:eastAsia="Calibri" w:hAnsi="Calibri" w:cs="Times New Roman"/>
          <w:b/>
          <w:caps/>
          <w:kern w:val="0"/>
          <w14:ligatures w14:val="none"/>
        </w:rPr>
      </w:pPr>
      <w:r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Národní plán obnovy – </w:t>
      </w:r>
      <w:r w:rsidR="006E5CDB"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Kontrola úplnosti dokumentace k</w:t>
      </w:r>
      <w:r>
        <w:rPr>
          <w:rFonts w:ascii="Calibri" w:eastAsia="Calibri" w:hAnsi="Calibri" w:cs="Times New Roman"/>
          <w:b/>
          <w:caps/>
          <w:kern w:val="0"/>
          <w14:ligatures w14:val="none"/>
        </w:rPr>
        <w:t> </w:t>
      </w:r>
      <w:r w:rsidR="006E5CDB"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V</w:t>
      </w:r>
      <w:r>
        <w:rPr>
          <w:rFonts w:ascii="Calibri" w:eastAsia="Calibri" w:hAnsi="Calibri" w:cs="Times New Roman"/>
          <w:b/>
          <w:caps/>
          <w:kern w:val="0"/>
          <w14:ligatures w14:val="none"/>
        </w:rPr>
        <w:t>Z</w:t>
      </w:r>
      <w:r w:rsidR="006E5CDB" w:rsidRPr="006E5CDB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podané prostřednictvím Modulu V</w:t>
      </w:r>
      <w:r>
        <w:rPr>
          <w:rFonts w:ascii="Calibri" w:eastAsia="Calibri" w:hAnsi="Calibri" w:cs="Times New Roman"/>
          <w:b/>
          <w:caps/>
          <w:kern w:val="0"/>
          <w14:ligatures w14:val="none"/>
        </w:rPr>
        <w:t>Z</w:t>
      </w:r>
      <w:r w:rsidR="006E5CDB" w:rsidRPr="006E5CDB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v MS2014+</w:t>
      </w:r>
    </w:p>
    <w:p w14:paraId="465F4C70" w14:textId="462E4F36" w:rsidR="006E5CDB" w:rsidRPr="006E5CDB" w:rsidRDefault="006E5CDB" w:rsidP="00E3587F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Upozorňujeme zadavatele, že dokumentaci k veřejné zakázce doporučujeme předkládat v níže stanovených parametrech. Pokud předložená dokumentace nebude splňovat níže uvedené parametry, může být vrácena zpět jako neúplná, což bude znamenat prodlevy v procesu kontroly</w:t>
      </w:r>
      <w:r w:rsidR="009670C6">
        <w:rPr>
          <w:rFonts w:ascii="Calibri" w:eastAsia="Calibri" w:hAnsi="Calibri" w:cs="Times New Roman"/>
          <w:kern w:val="0"/>
          <w14:ligatures w14:val="none"/>
        </w:rPr>
        <w:t xml:space="preserve"> a při proplacení žádosti o platbu</w:t>
      </w:r>
      <w:r w:rsidRPr="006E5CDB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E3587F">
        <w:rPr>
          <w:rFonts w:ascii="Calibri" w:eastAsia="Calibri" w:hAnsi="Calibri" w:cs="Times New Roman"/>
          <w:kern w:val="0"/>
          <w14:ligatures w14:val="none"/>
        </w:rPr>
        <w:t>Příjemce je povinen nahrávat dokumentaci k VZ do modulu VZ v MS2014+ průběžně. Vypsání a realizace VZ a podpis smlouvy a jejích dodatků však nepodléhá schválení ze strany poskytovatele.</w:t>
      </w:r>
      <w:r w:rsidR="00817CEC">
        <w:rPr>
          <w:rFonts w:ascii="Calibri" w:eastAsia="Calibri" w:hAnsi="Calibri" w:cs="Times New Roman"/>
          <w:kern w:val="0"/>
          <w14:ligatures w14:val="none"/>
        </w:rPr>
        <w:t xml:space="preserve"> Zadavatel tedy nemusí čekat na schválení jednotlivých dílčích kroků v průběhu VZ poskytovatelem.</w:t>
      </w:r>
      <w:r w:rsidR="00E3587F">
        <w:rPr>
          <w:rFonts w:ascii="Calibri" w:eastAsia="Calibri" w:hAnsi="Calibri" w:cs="Times New Roman"/>
          <w:kern w:val="0"/>
          <w14:ligatures w14:val="none"/>
        </w:rPr>
        <w:t xml:space="preserve"> Kontrola VZ poskytovatelem bude</w:t>
      </w:r>
      <w:r w:rsidR="00817CEC">
        <w:rPr>
          <w:rFonts w:ascii="Calibri" w:eastAsia="Calibri" w:hAnsi="Calibri" w:cs="Times New Roman"/>
          <w:kern w:val="0"/>
          <w14:ligatures w14:val="none"/>
        </w:rPr>
        <w:t xml:space="preserve"> zahájena</w:t>
      </w:r>
      <w:r w:rsidR="00E3587F">
        <w:rPr>
          <w:rFonts w:ascii="Calibri" w:eastAsia="Calibri" w:hAnsi="Calibri" w:cs="Times New Roman"/>
          <w:kern w:val="0"/>
          <w14:ligatures w14:val="none"/>
        </w:rPr>
        <w:t xml:space="preserve"> nejpozději po podání žádosti o platbu</w:t>
      </w:r>
      <w:r w:rsidR="00817CEC">
        <w:rPr>
          <w:rFonts w:ascii="Calibri" w:eastAsia="Calibri" w:hAnsi="Calibri" w:cs="Times New Roman"/>
          <w:kern w:val="0"/>
          <w14:ligatures w14:val="none"/>
        </w:rPr>
        <w:t>, která bude vypořádána po dokončení kontroly VZ.</w:t>
      </w:r>
    </w:p>
    <w:p w14:paraId="51044173" w14:textId="77777777" w:rsidR="006E5CDB" w:rsidRPr="006E5CDB" w:rsidRDefault="006E5CDB" w:rsidP="00E3587F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B4FADAC" w14:textId="583D175F" w:rsidR="006E5CDB" w:rsidRPr="006E5CDB" w:rsidRDefault="006E5CDB" w:rsidP="00E3587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 xml:space="preserve">Dokumentace je zasílána v otevřeném, strojově čitelném formátu umožňujícím vyhledávání (takový formát, ve kterém lze vyhledávat jednotlivé znaky/slova, kopírovat text </w:t>
      </w:r>
      <w:r w:rsidR="00CE3628">
        <w:rPr>
          <w:rFonts w:ascii="Calibri" w:eastAsia="Calibri" w:hAnsi="Calibri" w:cs="Times New Roman"/>
          <w:kern w:val="0"/>
          <w14:ligatures w14:val="none"/>
        </w:rPr>
        <w:t xml:space="preserve">– </w:t>
      </w:r>
      <w:r w:rsidRPr="006E5CDB">
        <w:rPr>
          <w:rFonts w:ascii="Calibri" w:eastAsia="Calibri" w:hAnsi="Calibri" w:cs="Times New Roman"/>
          <w:kern w:val="0"/>
          <w14:ligatures w14:val="none"/>
        </w:rPr>
        <w:t>např. PDF obsahující textovou vrstvu). Pokud je to možné, zadavatel nepředkládá formáty, jako je např. prostý sken nebo fotografie dokumentu.</w:t>
      </w:r>
    </w:p>
    <w:p w14:paraId="2AC6719B" w14:textId="77777777" w:rsidR="006E5CDB" w:rsidRPr="006E5CDB" w:rsidRDefault="006E5CDB" w:rsidP="00E3587F">
      <w:pPr>
        <w:spacing w:after="20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A012426" w14:textId="554177D2" w:rsidR="006E5CDB" w:rsidRPr="006E5CDB" w:rsidRDefault="006E5CDB" w:rsidP="00E3587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Každý jednotlivý dokument je pojmenován dle svého obsah</w:t>
      </w:r>
      <w:r w:rsidR="00CE3628">
        <w:rPr>
          <w:rFonts w:ascii="Calibri" w:eastAsia="Calibri" w:hAnsi="Calibri" w:cs="Times New Roman"/>
          <w:kern w:val="0"/>
          <w14:ligatures w14:val="none"/>
        </w:rPr>
        <w:t xml:space="preserve">u. </w:t>
      </w:r>
      <w:r w:rsidRPr="006E5CDB">
        <w:rPr>
          <w:rFonts w:ascii="Calibri" w:eastAsia="Calibri" w:hAnsi="Calibri" w:cs="Times New Roman"/>
          <w:kern w:val="0"/>
          <w14:ligatures w14:val="none"/>
        </w:rPr>
        <w:t>Pokud se jedná o Zadávací dokumentaci, je dokument nazván „Zadávací dokumentace“, popř. „ZD“. Jedná-li se o různé protokoly, jsou nazvány dle obsahu (např. Protokol o otevírání nabídek, Protokol z jednání komise atd.). Nejasně pojmenované dokumenty nemusí být ke kontrole přijaty či k nim nemusí být přihlíženo.</w:t>
      </w:r>
    </w:p>
    <w:p w14:paraId="38D47B4E" w14:textId="77777777" w:rsidR="006E5CDB" w:rsidRPr="006E5CDB" w:rsidRDefault="006E5CDB" w:rsidP="00E3587F">
      <w:pPr>
        <w:spacing w:after="20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8B2D56" w14:textId="6938ECCA" w:rsidR="006E5CDB" w:rsidRPr="006E5CDB" w:rsidRDefault="006E5CDB" w:rsidP="00E3587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 xml:space="preserve">Zadavatel přikládá veškeré relevantní dokumenty související s veřejnými zakázkami (dále jen „VZ“). Níže uvedený výčet je pouze demonstrativní. Pokud zadavatel vlastní dokumenty související s VZ, které nejsou uvedeny ve výčtu viz níže, </w:t>
      </w:r>
      <w:proofErr w:type="gramStart"/>
      <w:r w:rsidRPr="006E5CDB">
        <w:rPr>
          <w:rFonts w:ascii="Calibri" w:eastAsia="Calibri" w:hAnsi="Calibri" w:cs="Times New Roman"/>
          <w:kern w:val="0"/>
          <w14:ligatures w14:val="none"/>
        </w:rPr>
        <w:t>přiloží</w:t>
      </w:r>
      <w:proofErr w:type="gramEnd"/>
      <w:r w:rsidRPr="006E5CDB">
        <w:rPr>
          <w:rFonts w:ascii="Calibri" w:eastAsia="Calibri" w:hAnsi="Calibri" w:cs="Times New Roman"/>
          <w:kern w:val="0"/>
          <w14:ligatures w14:val="none"/>
        </w:rPr>
        <w:t xml:space="preserve"> je také.</w:t>
      </w:r>
    </w:p>
    <w:p w14:paraId="58571974" w14:textId="77777777" w:rsidR="006E5CDB" w:rsidRPr="006E5CDB" w:rsidRDefault="006E5CDB" w:rsidP="00E3587F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b/>
          <w:caps/>
          <w:kern w:val="0"/>
          <w14:ligatures w14:val="none"/>
        </w:rPr>
      </w:pP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br w:type="page"/>
      </w:r>
    </w:p>
    <w:p w14:paraId="5CDA2B22" w14:textId="3E037CC3" w:rsidR="006E5CDB" w:rsidRPr="006E5CDB" w:rsidRDefault="006E5CDB" w:rsidP="00E3587F">
      <w:pPr>
        <w:spacing w:after="120" w:line="240" w:lineRule="auto"/>
        <w:jc w:val="center"/>
        <w:rPr>
          <w:rFonts w:ascii="Calibri" w:eastAsia="Calibri" w:hAnsi="Calibri" w:cs="Times New Roman"/>
          <w:b/>
          <w:caps/>
          <w:kern w:val="0"/>
          <w14:ligatures w14:val="none"/>
        </w:rPr>
      </w:pPr>
      <w:bookmarkStart w:id="0" w:name="_Hlk172197531"/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lastRenderedPageBreak/>
        <w:t>veřejné zakázky soutěžené v souladu se</w:t>
      </w:r>
      <w:r w:rsidR="006A2ED1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</w:t>
      </w: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ZZVZ</w:t>
      </w:r>
      <w:r w:rsidR="006A2ED1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– </w:t>
      </w: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OTEVŘENÉ ŘÍZENÍ (PODLIMIT/NADLIMIT):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6E5CDB" w:rsidRPr="006E5CDB" w14:paraId="1226DDAC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2B72953D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dokumentce před zahájením VZ</w:t>
            </w:r>
          </w:p>
        </w:tc>
        <w:tc>
          <w:tcPr>
            <w:tcW w:w="12156" w:type="dxa"/>
            <w:vAlign w:val="center"/>
          </w:tcPr>
          <w:p w14:paraId="65D4073F" w14:textId="5804FC2A" w:rsidR="006E5CDB" w:rsidRPr="006E5CDB" w:rsidRDefault="006E5CDB" w:rsidP="006A2ED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Zadávací dokumentace vč. všech příloh (zejména návrh SOD, vzorové dokumenty, např. čestné prohlášení</w:t>
            </w:r>
            <w:r w:rsidR="00C5326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technická specifikace předmětu VZ, v případě stavebních prací také slepý soupis prací/výkaz výměr a projektová dokumentace).</w:t>
            </w:r>
          </w:p>
        </w:tc>
      </w:tr>
      <w:tr w:rsidR="006E5CDB" w:rsidRPr="006E5CDB" w14:paraId="45CFEDCD" w14:textId="77777777" w:rsidTr="006A2ED1">
        <w:trPr>
          <w:trHeight w:val="227"/>
        </w:trPr>
        <w:tc>
          <w:tcPr>
            <w:tcW w:w="1838" w:type="dxa"/>
            <w:vMerge/>
          </w:tcPr>
          <w:p w14:paraId="7812C488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030A8654" w14:textId="77777777" w:rsidR="006E5CDB" w:rsidRPr="006E5CDB" w:rsidRDefault="006E5CDB" w:rsidP="006A2ED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zakázce (relevantní formulář vygenerovaný ve stavu „rozpracovaný“ z Věstníku veřejných zakázek).</w:t>
            </w:r>
          </w:p>
        </w:tc>
      </w:tr>
      <w:tr w:rsidR="006E5CDB" w:rsidRPr="006E5CDB" w14:paraId="4572D153" w14:textId="77777777" w:rsidTr="006A2ED1">
        <w:trPr>
          <w:trHeight w:val="227"/>
        </w:trPr>
        <w:tc>
          <w:tcPr>
            <w:tcW w:w="1838" w:type="dxa"/>
            <w:vMerge/>
          </w:tcPr>
          <w:p w14:paraId="53A38950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3D7B620" w14:textId="77777777" w:rsidR="006E5CDB" w:rsidRPr="006E5CDB" w:rsidRDefault="006E5CDB" w:rsidP="006A2ED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Písemné prokázání způsobu stanovení předpokládané hodnoty VZ (průzkum trhu, oceněný rozpočet).</w:t>
            </w:r>
          </w:p>
        </w:tc>
      </w:tr>
      <w:tr w:rsidR="006E5CDB" w:rsidRPr="006E5CDB" w14:paraId="6B5AFA6F" w14:textId="77777777" w:rsidTr="006A2ED1">
        <w:trPr>
          <w:trHeight w:val="227"/>
        </w:trPr>
        <w:tc>
          <w:tcPr>
            <w:tcW w:w="1838" w:type="dxa"/>
            <w:vMerge/>
          </w:tcPr>
          <w:p w14:paraId="60D545F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70EA6614" w14:textId="77777777" w:rsidR="006E5CDB" w:rsidRPr="006E5CDB" w:rsidRDefault="006E5CDB" w:rsidP="006A2ED1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Odůvodnění (ne)aplikace odpovědného zadávání VZ (§ 6 odst. 4 ZZVZ).</w:t>
            </w:r>
          </w:p>
        </w:tc>
      </w:tr>
      <w:tr w:rsidR="006E5CDB" w:rsidRPr="006E5CDB" w14:paraId="53F187CF" w14:textId="77777777" w:rsidTr="006E5CDB">
        <w:trPr>
          <w:trHeight w:val="161"/>
        </w:trPr>
        <w:tc>
          <w:tcPr>
            <w:tcW w:w="13994" w:type="dxa"/>
            <w:gridSpan w:val="2"/>
            <w:shd w:val="clear" w:color="auto" w:fill="F2F2F2"/>
          </w:tcPr>
          <w:p w14:paraId="1C466731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72925282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73F3F533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PŘED PODPISEM SMLOUVY NA VZ</w:t>
            </w:r>
          </w:p>
        </w:tc>
        <w:tc>
          <w:tcPr>
            <w:tcW w:w="12156" w:type="dxa"/>
            <w:vAlign w:val="center"/>
          </w:tcPr>
          <w:p w14:paraId="7112A008" w14:textId="47E0F9F1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Zadávací dokumentace vč. všech příloh (zejména návrh SOD, vzorové dokumenty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např. 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čestná prohlášení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, technická specifikace předmětu VZ, v případě stavebních prací také slepý soupis prací/výkaz výměr a projektová dokumentace) – vyhlášená verze. Doklad o uveřejnění na</w:t>
            </w:r>
            <w:r w:rsidR="00C5326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profilu zadavatele. </w:t>
            </w:r>
          </w:p>
        </w:tc>
      </w:tr>
      <w:tr w:rsidR="006E5CDB" w:rsidRPr="006E5CDB" w14:paraId="07F1835D" w14:textId="77777777" w:rsidTr="006A2ED1">
        <w:trPr>
          <w:trHeight w:val="227"/>
        </w:trPr>
        <w:tc>
          <w:tcPr>
            <w:tcW w:w="1838" w:type="dxa"/>
            <w:vMerge/>
          </w:tcPr>
          <w:p w14:paraId="72742BF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6DC70AAD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zakázce (relevantní formulář vygenerovaný ve stavu „uveřejněný“ z Věstníku veřejných zakázek, popř. z Úředního věstníku EU).</w:t>
            </w:r>
          </w:p>
        </w:tc>
      </w:tr>
      <w:tr w:rsidR="006E5CDB" w:rsidRPr="006E5CDB" w14:paraId="2523B91D" w14:textId="77777777" w:rsidTr="006A2ED1">
        <w:trPr>
          <w:trHeight w:val="227"/>
        </w:trPr>
        <w:tc>
          <w:tcPr>
            <w:tcW w:w="1838" w:type="dxa"/>
            <w:vMerge/>
          </w:tcPr>
          <w:p w14:paraId="57494BA5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1E7D002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Vysvětlení, doplnění a změna ZP vč. příloh + žádosti o vysvětlení + doklad o podání žádostí a o uveřejnění/odeslání vysvětlení, doplnění, změny. V případě prodloužení lhůty pro podání nabídek relevantní formulář ve stavu „uveřejněný“ z Věstníku veřejných zakázek, popř. Úředního věstníku EU.</w:t>
            </w:r>
          </w:p>
        </w:tc>
      </w:tr>
      <w:tr w:rsidR="006E5CDB" w:rsidRPr="006E5CDB" w14:paraId="2C26BB54" w14:textId="77777777" w:rsidTr="006A2ED1">
        <w:trPr>
          <w:trHeight w:val="227"/>
        </w:trPr>
        <w:tc>
          <w:tcPr>
            <w:tcW w:w="1838" w:type="dxa"/>
            <w:vMerge/>
          </w:tcPr>
          <w:p w14:paraId="668165F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0D310202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Jmenování hodnotící komise nebo pověřené osoby.</w:t>
            </w:r>
          </w:p>
        </w:tc>
      </w:tr>
      <w:tr w:rsidR="006E5CDB" w:rsidRPr="006E5CDB" w14:paraId="0EBC31A9" w14:textId="77777777" w:rsidTr="006A2ED1">
        <w:trPr>
          <w:trHeight w:val="227"/>
        </w:trPr>
        <w:tc>
          <w:tcPr>
            <w:tcW w:w="1838" w:type="dxa"/>
            <w:vMerge/>
          </w:tcPr>
          <w:p w14:paraId="64ED4C9F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7EA1580F" w14:textId="72DD02B2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Všechny nabídky včetně žádostí o objasnění či doplnění nabídky a dokladů, které účastníci na základě výzev doplnili</w:t>
            </w:r>
            <w:r w:rsidR="00C5326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včetně dokladu o tom, kdy se tak stalo.</w:t>
            </w:r>
          </w:p>
        </w:tc>
      </w:tr>
      <w:tr w:rsidR="006E5CDB" w:rsidRPr="006E5CDB" w14:paraId="44672388" w14:textId="77777777" w:rsidTr="006A2ED1">
        <w:trPr>
          <w:trHeight w:val="227"/>
        </w:trPr>
        <w:tc>
          <w:tcPr>
            <w:tcW w:w="1838" w:type="dxa"/>
            <w:vMerge/>
          </w:tcPr>
          <w:p w14:paraId="64C9DDC2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2F4D529D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PrtScr z profilu zadavatele, kdy byly podány nabídky, v případě listinných nabídek doklad o tom, kdy byly podány a protokol o jejich otevírání. </w:t>
            </w:r>
          </w:p>
        </w:tc>
      </w:tr>
      <w:tr w:rsidR="006E5CDB" w:rsidRPr="006E5CDB" w14:paraId="59195E1A" w14:textId="77777777" w:rsidTr="006A2ED1">
        <w:trPr>
          <w:trHeight w:val="227"/>
        </w:trPr>
        <w:tc>
          <w:tcPr>
            <w:tcW w:w="1838" w:type="dxa"/>
            <w:vMerge/>
          </w:tcPr>
          <w:p w14:paraId="43CAF1B9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BA80D76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Rozhodnutí a Oznámení o výsledku (výběr dodavatele, vyloučení účastníka, zrušení) zadávacího řízení vč. dokladů o oznámení účastníkům, zpráva o hodnocení nabídek, výsledek posouzení splnění podmínek účasti vybraného dodavatele.</w:t>
            </w:r>
          </w:p>
        </w:tc>
      </w:tr>
      <w:tr w:rsidR="006E5CDB" w:rsidRPr="006E5CDB" w14:paraId="552AA8FC" w14:textId="77777777" w:rsidTr="006A2ED1">
        <w:trPr>
          <w:trHeight w:val="227"/>
        </w:trPr>
        <w:tc>
          <w:tcPr>
            <w:tcW w:w="1838" w:type="dxa"/>
            <w:vMerge/>
          </w:tcPr>
          <w:p w14:paraId="3D3BFD69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175898C" w14:textId="4366BEB7" w:rsidR="006E5CDB" w:rsidRPr="006E5CDB" w:rsidRDefault="00696B5D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 souladu s Pravidly pro žadatele a příjemce doložit oprávněnou osobou podepsaný aktualizovaný </w:t>
            </w:r>
            <w:r w:rsidRPr="00A225EF">
              <w:rPr>
                <w:rFonts w:ascii="Calibri" w:eastAsia="Calibri" w:hAnsi="Calibri" w:cs="Times New Roman"/>
                <w:sz w:val="20"/>
                <w:szCs w:val="20"/>
              </w:rPr>
              <w:t>Seznam ke střetu zájmů u veřejných zakázek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kompletně vyplněné, aktualizované a oprávněnou osobou 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podepsan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é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Čestné prohlášení k vyloučení střetu zájmů v průběhu zadávacího řízení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E5CDB" w:rsidRPr="006E5CDB" w14:paraId="7B6EFD75" w14:textId="77777777" w:rsidTr="006A2ED1">
        <w:trPr>
          <w:trHeight w:val="227"/>
        </w:trPr>
        <w:tc>
          <w:tcPr>
            <w:tcW w:w="1838" w:type="dxa"/>
            <w:vMerge/>
          </w:tcPr>
          <w:p w14:paraId="60A19F51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369C31D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Doklady před podpisem smlouvy – doklady o kvalifikaci + doklady, které jsou podmínkou k uzavření smlouvy.</w:t>
            </w:r>
          </w:p>
        </w:tc>
      </w:tr>
      <w:tr w:rsidR="006E5CDB" w:rsidRPr="006E5CDB" w14:paraId="2C687A2F" w14:textId="77777777" w:rsidTr="006A2ED1">
        <w:trPr>
          <w:trHeight w:val="227"/>
        </w:trPr>
        <w:tc>
          <w:tcPr>
            <w:tcW w:w="1838" w:type="dxa"/>
            <w:vMerge/>
          </w:tcPr>
          <w:p w14:paraId="6BFE6E1B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1AD304B6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Námitky – prokazatelné doložení, kdy je obdržel a jak je vypořádal vč. dokladu o odeslání, popř. zaslání informace, že námitky podány nebyly.</w:t>
            </w:r>
          </w:p>
        </w:tc>
      </w:tr>
      <w:tr w:rsidR="006E5CDB" w:rsidRPr="006E5CDB" w14:paraId="6832C1A2" w14:textId="77777777" w:rsidTr="006A2ED1">
        <w:trPr>
          <w:trHeight w:val="227"/>
        </w:trPr>
        <w:tc>
          <w:tcPr>
            <w:tcW w:w="1838" w:type="dxa"/>
            <w:vMerge/>
          </w:tcPr>
          <w:p w14:paraId="3F241C2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67594ED9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Podnět na ÚOHS.</w:t>
            </w:r>
          </w:p>
        </w:tc>
      </w:tr>
      <w:tr w:rsidR="006E5CDB" w:rsidRPr="006E5CDB" w14:paraId="30A75630" w14:textId="77777777" w:rsidTr="006A2ED1">
        <w:trPr>
          <w:trHeight w:val="227"/>
        </w:trPr>
        <w:tc>
          <w:tcPr>
            <w:tcW w:w="1838" w:type="dxa"/>
            <w:vMerge/>
          </w:tcPr>
          <w:p w14:paraId="7E3B45C8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2F0F301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Výpis vítězného dodavatele z Evidence skutečných majitelů.</w:t>
            </w:r>
          </w:p>
        </w:tc>
      </w:tr>
      <w:tr w:rsidR="006E5CDB" w:rsidRPr="006E5CDB" w14:paraId="2C8CE82C" w14:textId="77777777" w:rsidTr="006A2ED1">
        <w:trPr>
          <w:trHeight w:val="227"/>
        </w:trPr>
        <w:tc>
          <w:tcPr>
            <w:tcW w:w="1838" w:type="dxa"/>
            <w:vMerge/>
          </w:tcPr>
          <w:p w14:paraId="1EA24DB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38B92D5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 a příjemce, že není na sankčních seznamech EU (popř. obdobný doklad prokazující splnění povinnosti).</w:t>
            </w:r>
          </w:p>
        </w:tc>
      </w:tr>
      <w:tr w:rsidR="006E5CDB" w:rsidRPr="006E5CDB" w14:paraId="6C3D5B36" w14:textId="77777777" w:rsidTr="006A2ED1">
        <w:trPr>
          <w:trHeight w:val="227"/>
        </w:trPr>
        <w:tc>
          <w:tcPr>
            <w:tcW w:w="1838" w:type="dxa"/>
            <w:vMerge/>
          </w:tcPr>
          <w:p w14:paraId="34B39DF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69BF556E" w14:textId="77777777" w:rsidR="006E5CDB" w:rsidRPr="006E5CDB" w:rsidRDefault="006E5CDB" w:rsidP="006A2ED1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dodavatele, že není ve střetu zájmu dle § 4b zákona č. 159/2006 Sb., o střetu zájmu (popř. obdobný doklad prokazující splnění povinnosti).</w:t>
            </w:r>
          </w:p>
        </w:tc>
      </w:tr>
      <w:tr w:rsidR="006E5CDB" w:rsidRPr="006E5CDB" w14:paraId="40F9F3B2" w14:textId="77777777" w:rsidTr="006E5CDB">
        <w:trPr>
          <w:trHeight w:val="70"/>
        </w:trPr>
        <w:tc>
          <w:tcPr>
            <w:tcW w:w="13994" w:type="dxa"/>
            <w:gridSpan w:val="2"/>
            <w:shd w:val="clear" w:color="auto" w:fill="F2F2F2"/>
          </w:tcPr>
          <w:p w14:paraId="08E1294C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44BF4152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5006B826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lastRenderedPageBreak/>
              <w:t>dokumentace PO PODPISU SMLOUVY NA VZ</w:t>
            </w:r>
          </w:p>
        </w:tc>
        <w:tc>
          <w:tcPr>
            <w:tcW w:w="12156" w:type="dxa"/>
            <w:vAlign w:val="center"/>
          </w:tcPr>
          <w:p w14:paraId="2CD36465" w14:textId="77777777" w:rsidR="006E5CDB" w:rsidRPr="006E5CDB" w:rsidRDefault="006E5CDB" w:rsidP="006A2ED1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Uzavřená smlouva vč. všech příloh + doklad o jejím uveřejnění na profilu zadavatele nebo zveřejnění v Registru smluv.</w:t>
            </w:r>
          </w:p>
        </w:tc>
      </w:tr>
      <w:tr w:rsidR="006E5CDB" w:rsidRPr="006E5CDB" w14:paraId="4768753F" w14:textId="77777777" w:rsidTr="006A2ED1">
        <w:trPr>
          <w:trHeight w:val="227"/>
        </w:trPr>
        <w:tc>
          <w:tcPr>
            <w:tcW w:w="1838" w:type="dxa"/>
            <w:vMerge/>
          </w:tcPr>
          <w:p w14:paraId="7839BD54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A2137D9" w14:textId="529230D4" w:rsidR="006E5CDB" w:rsidRPr="006E5CDB" w:rsidRDefault="006E5CDB" w:rsidP="006A2ED1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Písemná zpráva zadavatele dle § 217</w:t>
            </w:r>
            <w:r w:rsidR="00CA5054">
              <w:rPr>
                <w:rFonts w:ascii="Calibri" w:eastAsia="Calibri" w:hAnsi="Calibri" w:cs="Times New Roman"/>
                <w:sz w:val="20"/>
                <w:szCs w:val="20"/>
              </w:rPr>
              <w:t xml:space="preserve"> ZZVZ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a doklad o jejím uveřejnění na profilu zadavatele.</w:t>
            </w:r>
          </w:p>
        </w:tc>
      </w:tr>
      <w:tr w:rsidR="006E5CDB" w:rsidRPr="006E5CDB" w14:paraId="77BCA693" w14:textId="77777777" w:rsidTr="006A2ED1">
        <w:trPr>
          <w:trHeight w:val="227"/>
        </w:trPr>
        <w:tc>
          <w:tcPr>
            <w:tcW w:w="1838" w:type="dxa"/>
            <w:vMerge/>
          </w:tcPr>
          <w:p w14:paraId="0D66BD91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98328AF" w14:textId="77777777" w:rsidR="006E5CDB" w:rsidRPr="006E5CDB" w:rsidRDefault="006E5CDB" w:rsidP="006A2ED1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zakázce (relevantní formulář vygenerovaný ve stavu „uveřejněný“ z Věstníku veřejných zakázek a TED).</w:t>
            </w:r>
          </w:p>
        </w:tc>
      </w:tr>
      <w:tr w:rsidR="006E5CDB" w:rsidRPr="006E5CDB" w14:paraId="4CB976E2" w14:textId="77777777" w:rsidTr="006E5CDB">
        <w:trPr>
          <w:trHeight w:val="90"/>
        </w:trPr>
        <w:tc>
          <w:tcPr>
            <w:tcW w:w="13994" w:type="dxa"/>
            <w:gridSpan w:val="2"/>
            <w:shd w:val="clear" w:color="auto" w:fill="F2F2F2"/>
          </w:tcPr>
          <w:p w14:paraId="1B4F4FE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6BF6EF66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0212A2C2" w14:textId="1CE1765C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ke kontrole dodatků a</w:t>
            </w:r>
            <w:r w:rsidR="00C53263">
              <w:rPr>
                <w:rFonts w:ascii="Calibri" w:eastAsia="Calibri" w:hAnsi="Calibri" w:cs="Calibri"/>
                <w:b/>
                <w:caps/>
              </w:rPr>
              <w:t> </w:t>
            </w:r>
            <w:r w:rsidRPr="006E5CDB">
              <w:rPr>
                <w:rFonts w:ascii="Calibri" w:eastAsia="Calibri" w:hAnsi="Calibri" w:cs="Times New Roman"/>
                <w:b/>
                <w:caps/>
              </w:rPr>
              <w:t>změna smlouvy</w:t>
            </w:r>
          </w:p>
        </w:tc>
        <w:tc>
          <w:tcPr>
            <w:tcW w:w="12156" w:type="dxa"/>
            <w:vAlign w:val="center"/>
          </w:tcPr>
          <w:p w14:paraId="1FFA9A1C" w14:textId="77777777" w:rsidR="006E5CDB" w:rsidRPr="006E5CDB" w:rsidRDefault="006E5CDB" w:rsidP="006A2ED1">
            <w:pPr>
              <w:numPr>
                <w:ilvl w:val="0"/>
                <w:numId w:val="5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Uzavřený dodatek vč. všech příloh + doklad o jeho uveřejnění na profilu zadavatele nebo zveřejnění v Registru smluv.</w:t>
            </w:r>
          </w:p>
        </w:tc>
      </w:tr>
      <w:tr w:rsidR="006E5CDB" w:rsidRPr="006E5CDB" w14:paraId="24412E5F" w14:textId="77777777" w:rsidTr="006A2ED1">
        <w:trPr>
          <w:trHeight w:val="227"/>
        </w:trPr>
        <w:tc>
          <w:tcPr>
            <w:tcW w:w="1838" w:type="dxa"/>
            <w:vMerge/>
          </w:tcPr>
          <w:p w14:paraId="7B4B1AFB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0B570400" w14:textId="77777777" w:rsidR="006E5CDB" w:rsidRPr="006E5CDB" w:rsidRDefault="006E5CDB" w:rsidP="006A2ED1">
            <w:pPr>
              <w:numPr>
                <w:ilvl w:val="0"/>
                <w:numId w:val="5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změně (relevantní formulář vygenerovaný ve stavu „uveřejněný“ z Věstníku veřejných zakázek, popř. z Úředního věstníku EU) – v případě změn dle § 222 odst. 5, 6 ZZVZ.</w:t>
            </w:r>
          </w:p>
        </w:tc>
      </w:tr>
      <w:tr w:rsidR="006E5CDB" w:rsidRPr="006E5CDB" w14:paraId="634523B6" w14:textId="77777777" w:rsidTr="006A2ED1">
        <w:trPr>
          <w:trHeight w:val="227"/>
        </w:trPr>
        <w:tc>
          <w:tcPr>
            <w:tcW w:w="1838" w:type="dxa"/>
            <w:vMerge/>
          </w:tcPr>
          <w:p w14:paraId="739CB917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E75AB9A" w14:textId="77777777" w:rsidR="006E5CDB" w:rsidRPr="006E5CDB" w:rsidRDefault="006E5CDB" w:rsidP="006A2ED1">
            <w:pPr>
              <w:numPr>
                <w:ilvl w:val="0"/>
                <w:numId w:val="5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Předložení odůvodnění a podřazení změn dle § 222 odst. 4, 5 a 6 ZZVZ, pokud to je pro daný dodatek relevantní.</w:t>
            </w:r>
          </w:p>
        </w:tc>
      </w:tr>
    </w:tbl>
    <w:p w14:paraId="089D8E3D" w14:textId="7FDEFD78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b/>
          <w:caps/>
          <w:kern w:val="0"/>
          <w14:ligatures w14:val="none"/>
        </w:rPr>
      </w:pP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br w:type="page"/>
      </w:r>
    </w:p>
    <w:p w14:paraId="7090E62A" w14:textId="3FFBA805" w:rsidR="006E5CDB" w:rsidRPr="006E5CDB" w:rsidRDefault="006E5CDB" w:rsidP="006A2ED1">
      <w:pPr>
        <w:spacing w:after="120" w:line="240" w:lineRule="auto"/>
        <w:jc w:val="center"/>
        <w:rPr>
          <w:rFonts w:ascii="Calibri" w:eastAsia="Calibri" w:hAnsi="Calibri" w:cs="Times New Roman"/>
          <w:b/>
          <w:caps/>
          <w:kern w:val="0"/>
          <w14:ligatures w14:val="none"/>
        </w:rPr>
      </w:pPr>
      <w:bookmarkStart w:id="1" w:name="_Hlk172198976"/>
      <w:bookmarkEnd w:id="0"/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lastRenderedPageBreak/>
        <w:t>veřejné zakázky soutěžené v souladu se ZZVZ –</w:t>
      </w:r>
      <w:r w:rsidR="006A2ED1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</w:t>
      </w: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zjednodušené podlimitní 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6E5CDB" w:rsidRPr="006E5CDB" w14:paraId="629F1473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2269CABC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dokumentce před zahájením VZ</w:t>
            </w:r>
          </w:p>
        </w:tc>
        <w:tc>
          <w:tcPr>
            <w:tcW w:w="12156" w:type="dxa"/>
            <w:vAlign w:val="center"/>
          </w:tcPr>
          <w:p w14:paraId="4F9357E0" w14:textId="77777777" w:rsidR="006E5CDB" w:rsidRPr="006E5CDB" w:rsidRDefault="006E5CDB" w:rsidP="006A2ED1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Výzva k podání nabídky (</w:t>
            </w:r>
            <w:r w:rsidRPr="006E5CD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Výzva k podání nabídky a Zadávací dokumentace mohou být vytvořeny jako jeden dokument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).</w:t>
            </w:r>
          </w:p>
        </w:tc>
      </w:tr>
      <w:tr w:rsidR="006E5CDB" w:rsidRPr="006E5CDB" w14:paraId="261BD934" w14:textId="77777777" w:rsidTr="006A2ED1">
        <w:trPr>
          <w:trHeight w:val="227"/>
        </w:trPr>
        <w:tc>
          <w:tcPr>
            <w:tcW w:w="1838" w:type="dxa"/>
            <w:vMerge/>
          </w:tcPr>
          <w:p w14:paraId="0BE06515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A92A049" w14:textId="2C58D646" w:rsidR="006E5CDB" w:rsidRPr="006E5CDB" w:rsidRDefault="006E5CDB" w:rsidP="006A2ED1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Zadávací dokumentace vč. všech příloh (zejména návrh SOD, vzorové dokumenty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např. 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čestná prohlášení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, technická specifikace předmětu VZ, v případě stavebních prací také slepý soupis prací/výkaz výměr a projektová dokumentace).</w:t>
            </w:r>
          </w:p>
        </w:tc>
      </w:tr>
      <w:tr w:rsidR="006E5CDB" w:rsidRPr="006E5CDB" w14:paraId="0B33C7DD" w14:textId="77777777" w:rsidTr="006A2ED1">
        <w:trPr>
          <w:trHeight w:val="227"/>
        </w:trPr>
        <w:tc>
          <w:tcPr>
            <w:tcW w:w="1838" w:type="dxa"/>
            <w:vMerge/>
          </w:tcPr>
          <w:p w14:paraId="2409004F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085DA29B" w14:textId="77777777" w:rsidR="006E5CDB" w:rsidRPr="006E5CDB" w:rsidRDefault="006E5CDB" w:rsidP="006A2ED1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Písemné prokázání způsobu stanovení předpokládané hodnoty VZ (průzkum trhu, rozpočet).</w:t>
            </w:r>
          </w:p>
        </w:tc>
      </w:tr>
      <w:tr w:rsidR="006E5CDB" w:rsidRPr="006E5CDB" w14:paraId="1C3C7ABB" w14:textId="77777777" w:rsidTr="006A2ED1">
        <w:trPr>
          <w:trHeight w:val="227"/>
        </w:trPr>
        <w:tc>
          <w:tcPr>
            <w:tcW w:w="1838" w:type="dxa"/>
            <w:vMerge/>
          </w:tcPr>
          <w:p w14:paraId="5C871B90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6393895" w14:textId="77777777" w:rsidR="006E5CDB" w:rsidRPr="006E5CDB" w:rsidRDefault="006E5CDB" w:rsidP="006A2ED1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Odůvodnění (ne)aplikace odpovědného zadávání VZ (§ 6 odst. 4 ZZVZ).</w:t>
            </w:r>
          </w:p>
        </w:tc>
      </w:tr>
      <w:tr w:rsidR="006E5CDB" w:rsidRPr="006E5CDB" w14:paraId="5F07C8FE" w14:textId="77777777" w:rsidTr="006E5CDB">
        <w:trPr>
          <w:trHeight w:val="161"/>
        </w:trPr>
        <w:tc>
          <w:tcPr>
            <w:tcW w:w="13994" w:type="dxa"/>
            <w:gridSpan w:val="2"/>
            <w:shd w:val="clear" w:color="auto" w:fill="F2F2F2"/>
          </w:tcPr>
          <w:p w14:paraId="573D202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0E6AE7A3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48B69B07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PŘED PODPISEM SMLOUVY NA VZ</w:t>
            </w:r>
          </w:p>
        </w:tc>
        <w:tc>
          <w:tcPr>
            <w:tcW w:w="12156" w:type="dxa"/>
            <w:vAlign w:val="center"/>
          </w:tcPr>
          <w:p w14:paraId="206644D2" w14:textId="40542486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Výzva k podání nabídky a Zadávací dokumentace vč. všech příloh (zejména návrh SOD, vzorové dokumenty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např. 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čestná prohlášení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, technická specifikace předmětu VZ, v případě stavebních prací také slepý soupis prací/výkaz výměr a projektová dokumentace)</w:t>
            </w:r>
            <w:r w:rsidRPr="00860D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53263" w:rsidRPr="00860D09">
              <w:rPr>
                <w:rFonts w:eastAsia="Calibri" w:cstheme="minorHAnsi"/>
                <w:sz w:val="20"/>
                <w:szCs w:val="20"/>
              </w:rPr>
              <w:t>‒</w:t>
            </w:r>
            <w:r w:rsidRPr="00860D0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vyhlášená verze. Doklad o uveřejnění na profilu zadavatele, popř. o odeslání konkrétním dodavatelům.</w:t>
            </w:r>
          </w:p>
        </w:tc>
      </w:tr>
      <w:tr w:rsidR="006E5CDB" w:rsidRPr="006E5CDB" w14:paraId="15ED9FB9" w14:textId="77777777" w:rsidTr="006A2ED1">
        <w:trPr>
          <w:trHeight w:val="227"/>
        </w:trPr>
        <w:tc>
          <w:tcPr>
            <w:tcW w:w="1838" w:type="dxa"/>
            <w:vMerge/>
          </w:tcPr>
          <w:p w14:paraId="3645064C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110F604A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Vysvětlení, doplnění a změna ZP vč. příloh + žádosti o vysvětlení + doklad o podání žádostí a o uveřejnění/odeslání vysvětlení, doplnění, změny. V případě prodloužení lhůty pro podání nabídek relevantní formulář ve stavu „uveřejněný“ z Věstníku veřejných zakázek.</w:t>
            </w:r>
          </w:p>
        </w:tc>
      </w:tr>
      <w:tr w:rsidR="006E5CDB" w:rsidRPr="006E5CDB" w14:paraId="5668F29A" w14:textId="77777777" w:rsidTr="006A2ED1">
        <w:trPr>
          <w:trHeight w:val="227"/>
        </w:trPr>
        <w:tc>
          <w:tcPr>
            <w:tcW w:w="1838" w:type="dxa"/>
            <w:vMerge/>
          </w:tcPr>
          <w:p w14:paraId="58152F75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FCA7EA2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Jmenování hodnotící komise nebo pověřené osoby.</w:t>
            </w:r>
          </w:p>
        </w:tc>
      </w:tr>
      <w:tr w:rsidR="006E5CDB" w:rsidRPr="006E5CDB" w14:paraId="76BCD54B" w14:textId="77777777" w:rsidTr="006A2ED1">
        <w:trPr>
          <w:trHeight w:val="227"/>
        </w:trPr>
        <w:tc>
          <w:tcPr>
            <w:tcW w:w="1838" w:type="dxa"/>
            <w:vMerge/>
          </w:tcPr>
          <w:p w14:paraId="132FF16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14D1F77" w14:textId="2CFE4119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Všechny nabídky včetně žádostí o objasnění či doplnění nabídky a dokladů, které účastníci na základě výzev doplnili včetně dokladu o</w:t>
            </w:r>
            <w:r w:rsidR="006A2ED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tom, kdy se tak stalo.</w:t>
            </w:r>
          </w:p>
        </w:tc>
      </w:tr>
      <w:tr w:rsidR="006E5CDB" w:rsidRPr="006E5CDB" w14:paraId="2F5F77D5" w14:textId="77777777" w:rsidTr="006A2ED1">
        <w:trPr>
          <w:trHeight w:val="227"/>
        </w:trPr>
        <w:tc>
          <w:tcPr>
            <w:tcW w:w="1838" w:type="dxa"/>
            <w:vMerge/>
          </w:tcPr>
          <w:p w14:paraId="454F9FDF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1AB51125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PrtScr z profilu zadavatele, kdy byly podány nabídky, v případě listinných nabídek doklad o tom, kdy byly podány a protokol o jejich otevírání.</w:t>
            </w:r>
          </w:p>
        </w:tc>
      </w:tr>
      <w:tr w:rsidR="006E5CDB" w:rsidRPr="006E5CDB" w14:paraId="5270BF6E" w14:textId="77777777" w:rsidTr="006A2ED1">
        <w:trPr>
          <w:trHeight w:val="227"/>
        </w:trPr>
        <w:tc>
          <w:tcPr>
            <w:tcW w:w="1838" w:type="dxa"/>
            <w:vMerge/>
          </w:tcPr>
          <w:p w14:paraId="7C84F37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137D8C01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Rozhodnutí a Oznámení o výsledku (výběr dodavatele, vyloučení účastníka, zrušení) zadávacího řízení vč. dokladů o oznámení účastníkům.</w:t>
            </w:r>
          </w:p>
        </w:tc>
      </w:tr>
      <w:tr w:rsidR="006E5CDB" w:rsidRPr="006E5CDB" w14:paraId="1ACDDAC2" w14:textId="77777777" w:rsidTr="006A2ED1">
        <w:trPr>
          <w:trHeight w:val="227"/>
        </w:trPr>
        <w:tc>
          <w:tcPr>
            <w:tcW w:w="1838" w:type="dxa"/>
            <w:vMerge/>
          </w:tcPr>
          <w:p w14:paraId="4A6CBA39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830FFB0" w14:textId="479A6A1B" w:rsidR="006E5CDB" w:rsidRPr="006E5CDB" w:rsidRDefault="00696B5D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 souladu s Pravidly pro žadatele a příjemce doložit oprávněnou osobou podepsaný aktualizovaný </w:t>
            </w:r>
            <w:r w:rsidRPr="00A225EF">
              <w:rPr>
                <w:rFonts w:ascii="Calibri" w:eastAsia="Calibri" w:hAnsi="Calibri" w:cs="Times New Roman"/>
                <w:sz w:val="20"/>
                <w:szCs w:val="20"/>
              </w:rPr>
              <w:t>Seznam ke střetu zájmů u veřejných zakázek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kompletně vyplněné, aktualizované a oprávněnou osobou 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podepsan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é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Čestné prohlášení k vyloučení střetu zájmů v průběhu zadávacího řízení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E5CDB" w:rsidRPr="006E5CDB" w14:paraId="23A68E04" w14:textId="77777777" w:rsidTr="006A2ED1">
        <w:trPr>
          <w:trHeight w:val="227"/>
        </w:trPr>
        <w:tc>
          <w:tcPr>
            <w:tcW w:w="1838" w:type="dxa"/>
            <w:vMerge/>
          </w:tcPr>
          <w:p w14:paraId="664DF374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781A512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Doklady před podpisem smlouvy – doklady o kvalifikaci + doklady, které jsou podmínkou k uzavření smlouvy.</w:t>
            </w:r>
          </w:p>
        </w:tc>
      </w:tr>
      <w:tr w:rsidR="006E5CDB" w:rsidRPr="006E5CDB" w14:paraId="59820382" w14:textId="77777777" w:rsidTr="006A2ED1">
        <w:trPr>
          <w:trHeight w:val="227"/>
        </w:trPr>
        <w:tc>
          <w:tcPr>
            <w:tcW w:w="1838" w:type="dxa"/>
            <w:vMerge/>
          </w:tcPr>
          <w:p w14:paraId="47A2E73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F8C6EC3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Námitky – prokazatelné doložení, kdy je zadavatel obdržel a jak je vypořádal vč. dokladu o odeslání.</w:t>
            </w:r>
          </w:p>
        </w:tc>
      </w:tr>
      <w:tr w:rsidR="006E5CDB" w:rsidRPr="006E5CDB" w14:paraId="1857B903" w14:textId="77777777" w:rsidTr="006A2ED1">
        <w:trPr>
          <w:trHeight w:val="227"/>
        </w:trPr>
        <w:tc>
          <w:tcPr>
            <w:tcW w:w="1838" w:type="dxa"/>
            <w:vMerge/>
          </w:tcPr>
          <w:p w14:paraId="6BCD75CE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42D4909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Podnět na ÚOHS.</w:t>
            </w:r>
          </w:p>
        </w:tc>
      </w:tr>
      <w:tr w:rsidR="006E5CDB" w:rsidRPr="006E5CDB" w14:paraId="0E6176A9" w14:textId="77777777" w:rsidTr="006A2ED1">
        <w:trPr>
          <w:trHeight w:val="227"/>
        </w:trPr>
        <w:tc>
          <w:tcPr>
            <w:tcW w:w="1838" w:type="dxa"/>
            <w:vMerge/>
          </w:tcPr>
          <w:p w14:paraId="78615A4A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49D1BD8C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Výpis vítězného dodavatele z Evidence skutečných majitelů.</w:t>
            </w:r>
          </w:p>
        </w:tc>
      </w:tr>
      <w:tr w:rsidR="006E5CDB" w:rsidRPr="006E5CDB" w14:paraId="10CC150A" w14:textId="77777777" w:rsidTr="006A2ED1">
        <w:trPr>
          <w:trHeight w:val="227"/>
        </w:trPr>
        <w:tc>
          <w:tcPr>
            <w:tcW w:w="1838" w:type="dxa"/>
            <w:vMerge/>
          </w:tcPr>
          <w:p w14:paraId="4C11D9DB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63DF83B1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 a příjemce, že není na sankčních seznamech EU (popř. obdobný doklad prokazující splnění povinnosti).</w:t>
            </w:r>
          </w:p>
        </w:tc>
      </w:tr>
      <w:tr w:rsidR="006E5CDB" w:rsidRPr="006E5CDB" w14:paraId="09DA3036" w14:textId="77777777" w:rsidTr="006A2ED1">
        <w:trPr>
          <w:trHeight w:val="227"/>
        </w:trPr>
        <w:tc>
          <w:tcPr>
            <w:tcW w:w="1838" w:type="dxa"/>
            <w:vMerge/>
          </w:tcPr>
          <w:p w14:paraId="004FDE27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130A3684" w14:textId="77777777" w:rsidR="006E5CDB" w:rsidRPr="006E5CDB" w:rsidRDefault="006E5CDB" w:rsidP="006A2ED1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dodavatele, že není ve střetu zájmu dle § 4b zákona č. 159/2006 Sb., o střetu zájmu (popř. obdobný doklad prokazující splnění povinnosti).</w:t>
            </w:r>
          </w:p>
        </w:tc>
      </w:tr>
      <w:tr w:rsidR="006E5CDB" w:rsidRPr="006E5CDB" w14:paraId="2BAFA835" w14:textId="77777777" w:rsidTr="006E5CDB">
        <w:trPr>
          <w:trHeight w:val="70"/>
        </w:trPr>
        <w:tc>
          <w:tcPr>
            <w:tcW w:w="13994" w:type="dxa"/>
            <w:gridSpan w:val="2"/>
            <w:shd w:val="clear" w:color="auto" w:fill="F2F2F2"/>
          </w:tcPr>
          <w:p w14:paraId="127849B0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0E1FC460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0CD4B8ED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PO PODPISU SMLOUVY NA VZ</w:t>
            </w:r>
          </w:p>
        </w:tc>
        <w:tc>
          <w:tcPr>
            <w:tcW w:w="12156" w:type="dxa"/>
            <w:vAlign w:val="center"/>
          </w:tcPr>
          <w:p w14:paraId="57C72693" w14:textId="77777777" w:rsidR="006E5CDB" w:rsidRPr="006E5CDB" w:rsidRDefault="006E5CDB" w:rsidP="006A2ED1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Uzavřená smlouva vč. všech příloh + doklad o jejím uveřejnění na profilu zadavatele nebo zveřejnění v Registru smluv.</w:t>
            </w:r>
          </w:p>
        </w:tc>
      </w:tr>
      <w:tr w:rsidR="006E5CDB" w:rsidRPr="006E5CDB" w14:paraId="57DE7111" w14:textId="77777777" w:rsidTr="006A2ED1">
        <w:trPr>
          <w:trHeight w:val="227"/>
        </w:trPr>
        <w:tc>
          <w:tcPr>
            <w:tcW w:w="1838" w:type="dxa"/>
            <w:vMerge/>
          </w:tcPr>
          <w:p w14:paraId="73BD4AB9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FE88FB9" w14:textId="70A26C93" w:rsidR="006E5CDB" w:rsidRPr="006E5CDB" w:rsidRDefault="006E5CDB" w:rsidP="006A2ED1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Písemná zpráva zadavatele dle § 217</w:t>
            </w:r>
            <w:r w:rsidR="00CA5054">
              <w:rPr>
                <w:rFonts w:ascii="Calibri" w:eastAsia="Calibri" w:hAnsi="Calibri" w:cs="Times New Roman"/>
                <w:sz w:val="20"/>
                <w:szCs w:val="20"/>
              </w:rPr>
              <w:t xml:space="preserve"> ZZVZ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a doklad o jejím uveřejnění na profilu zadavatele.</w:t>
            </w:r>
          </w:p>
        </w:tc>
      </w:tr>
      <w:tr w:rsidR="006E5CDB" w:rsidRPr="006E5CDB" w14:paraId="56AB810F" w14:textId="77777777" w:rsidTr="006A2ED1">
        <w:trPr>
          <w:trHeight w:val="227"/>
        </w:trPr>
        <w:tc>
          <w:tcPr>
            <w:tcW w:w="1838" w:type="dxa"/>
            <w:vMerge/>
          </w:tcPr>
          <w:p w14:paraId="0BA4703F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3E72D6E9" w14:textId="77777777" w:rsidR="006E5CDB" w:rsidRPr="006E5CDB" w:rsidRDefault="006E5CDB" w:rsidP="006A2ED1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zakázce (relevantní formulář vygenerovaný ve stavu „uveřejněný“ z Věstníku veřejných zakázek).</w:t>
            </w:r>
          </w:p>
        </w:tc>
      </w:tr>
      <w:tr w:rsidR="006E5CDB" w:rsidRPr="006E5CDB" w14:paraId="191DB050" w14:textId="77777777" w:rsidTr="006E5CDB">
        <w:trPr>
          <w:trHeight w:val="90"/>
        </w:trPr>
        <w:tc>
          <w:tcPr>
            <w:tcW w:w="13994" w:type="dxa"/>
            <w:gridSpan w:val="2"/>
            <w:shd w:val="clear" w:color="auto" w:fill="F2F2F2"/>
          </w:tcPr>
          <w:p w14:paraId="0C83032E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5AA7DA94" w14:textId="77777777" w:rsidTr="006A2ED1">
        <w:trPr>
          <w:trHeight w:val="227"/>
        </w:trPr>
        <w:tc>
          <w:tcPr>
            <w:tcW w:w="1838" w:type="dxa"/>
            <w:vMerge w:val="restart"/>
            <w:vAlign w:val="center"/>
          </w:tcPr>
          <w:p w14:paraId="2301B42C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lastRenderedPageBreak/>
              <w:t>dokumentace ke kontrole dodatků a změna smlouvy</w:t>
            </w:r>
          </w:p>
        </w:tc>
        <w:tc>
          <w:tcPr>
            <w:tcW w:w="12156" w:type="dxa"/>
            <w:vAlign w:val="center"/>
          </w:tcPr>
          <w:p w14:paraId="1369BDED" w14:textId="77777777" w:rsidR="006E5CDB" w:rsidRPr="006E5CDB" w:rsidRDefault="006E5CDB" w:rsidP="006A2ED1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Uzavřený dodatek vč. všech příloh + doklad o jeho uveřejnění na profilu zadavatele nebo zveřejnění v Registru smluv.</w:t>
            </w:r>
          </w:p>
        </w:tc>
      </w:tr>
      <w:tr w:rsidR="006E5CDB" w:rsidRPr="006E5CDB" w14:paraId="38376653" w14:textId="77777777" w:rsidTr="006A2ED1">
        <w:trPr>
          <w:trHeight w:val="227"/>
        </w:trPr>
        <w:tc>
          <w:tcPr>
            <w:tcW w:w="1838" w:type="dxa"/>
            <w:vMerge/>
          </w:tcPr>
          <w:p w14:paraId="7479436B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6B1C5009" w14:textId="77777777" w:rsidR="006E5CDB" w:rsidRPr="006E5CDB" w:rsidRDefault="006E5CDB" w:rsidP="006A2ED1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změně (relevantní formulář vygenerovaný ve stavu „uveřejněný“ z Věstníku veřejných zakázek) – v případě změn dle § 222 odst. 5, 6 ZZVZ.</w:t>
            </w:r>
          </w:p>
        </w:tc>
      </w:tr>
      <w:tr w:rsidR="006E5CDB" w:rsidRPr="006E5CDB" w14:paraId="38251457" w14:textId="77777777" w:rsidTr="006A2ED1">
        <w:trPr>
          <w:trHeight w:val="227"/>
        </w:trPr>
        <w:tc>
          <w:tcPr>
            <w:tcW w:w="1838" w:type="dxa"/>
            <w:vMerge/>
          </w:tcPr>
          <w:p w14:paraId="405D5E2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2156" w:type="dxa"/>
            <w:vAlign w:val="center"/>
          </w:tcPr>
          <w:p w14:paraId="58F13257" w14:textId="77777777" w:rsidR="006E5CDB" w:rsidRPr="006E5CDB" w:rsidRDefault="006E5CDB" w:rsidP="006A2ED1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Předložení odůvodnění a podřazení změn dle § 222 odst. 4, 5 a 6 ZZVZ, pokud to je pro daný dodatek relevantní.</w:t>
            </w:r>
          </w:p>
        </w:tc>
      </w:tr>
      <w:bookmarkEnd w:id="1"/>
    </w:tbl>
    <w:p w14:paraId="7DCA617B" w14:textId="77777777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b/>
          <w:caps/>
          <w:kern w:val="0"/>
          <w14:ligatures w14:val="none"/>
        </w:rPr>
      </w:pP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br w:type="page"/>
      </w:r>
    </w:p>
    <w:p w14:paraId="7149D49C" w14:textId="68F2AA4F" w:rsidR="006E5CDB" w:rsidRPr="006E5CDB" w:rsidRDefault="006E5CDB" w:rsidP="00E3587F">
      <w:pPr>
        <w:spacing w:after="120" w:line="240" w:lineRule="auto"/>
        <w:jc w:val="center"/>
        <w:rPr>
          <w:rFonts w:ascii="Calibri" w:eastAsia="Calibri" w:hAnsi="Calibri" w:cs="Times New Roman"/>
          <w:b/>
          <w:caps/>
          <w:kern w:val="0"/>
          <w14:ligatures w14:val="none"/>
        </w:rPr>
      </w:pP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lastRenderedPageBreak/>
        <w:t>veřejné zakázky soutěžené mimo režim ZZVZ –</w:t>
      </w:r>
      <w:r w:rsidR="00E3587F">
        <w:rPr>
          <w:rFonts w:ascii="Calibri" w:eastAsia="Calibri" w:hAnsi="Calibri" w:cs="Times New Roman"/>
          <w:b/>
          <w:caps/>
          <w:kern w:val="0"/>
          <w14:ligatures w14:val="none"/>
        </w:rPr>
        <w:t xml:space="preserve"> </w:t>
      </w:r>
      <w:r w:rsidRPr="006E5CDB">
        <w:rPr>
          <w:rFonts w:ascii="Calibri" w:eastAsia="Calibri" w:hAnsi="Calibri" w:cs="Times New Roman"/>
          <w:b/>
          <w:caps/>
          <w:kern w:val="0"/>
          <w14:ligatures w14:val="none"/>
        </w:rPr>
        <w:t>veřejné zakázky malého rozsahu: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1164"/>
      </w:tblGrid>
      <w:tr w:rsidR="006E5CDB" w:rsidRPr="006E5CDB" w14:paraId="478E071E" w14:textId="77777777" w:rsidTr="006A2ED1">
        <w:trPr>
          <w:trHeight w:val="227"/>
        </w:trPr>
        <w:tc>
          <w:tcPr>
            <w:tcW w:w="2830" w:type="dxa"/>
            <w:vMerge w:val="restart"/>
            <w:vAlign w:val="center"/>
          </w:tcPr>
          <w:p w14:paraId="7B189A09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dokumentce před zahájením VZ</w:t>
            </w:r>
          </w:p>
        </w:tc>
        <w:tc>
          <w:tcPr>
            <w:tcW w:w="11164" w:type="dxa"/>
            <w:vAlign w:val="center"/>
          </w:tcPr>
          <w:p w14:paraId="79DA5223" w14:textId="4B85705F" w:rsidR="006E5CDB" w:rsidRPr="006E5CDB" w:rsidRDefault="006E5CDB" w:rsidP="006A2E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Výzva k podání nabídky (Zadávací dokumentace) vč. příloh (zejména návrh SOD, vzorové dokumenty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např. 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čestná prohlášení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, technická specifikace předmětu VZ, v případě stavebních prací také slepý soupis prací/výkaz výměr a projektová dokumentace).</w:t>
            </w:r>
          </w:p>
        </w:tc>
      </w:tr>
      <w:tr w:rsidR="006E5CDB" w:rsidRPr="006E5CDB" w14:paraId="347C1665" w14:textId="77777777" w:rsidTr="006A2ED1">
        <w:trPr>
          <w:trHeight w:val="227"/>
        </w:trPr>
        <w:tc>
          <w:tcPr>
            <w:tcW w:w="2830" w:type="dxa"/>
            <w:vMerge/>
          </w:tcPr>
          <w:p w14:paraId="2FF842E7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622B5C2D" w14:textId="77777777" w:rsidR="006E5CDB" w:rsidRPr="006E5CDB" w:rsidRDefault="006E5CDB" w:rsidP="006A2ED1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Písemné prokázání způsobu stanovení předpokládané hodnoty VZ (průzkum trhu, rozpočet).</w:t>
            </w:r>
          </w:p>
        </w:tc>
      </w:tr>
      <w:tr w:rsidR="006E5CDB" w:rsidRPr="006E5CDB" w14:paraId="56F1C9FE" w14:textId="77777777" w:rsidTr="006E5CDB">
        <w:trPr>
          <w:trHeight w:val="161"/>
        </w:trPr>
        <w:tc>
          <w:tcPr>
            <w:tcW w:w="13994" w:type="dxa"/>
            <w:gridSpan w:val="2"/>
            <w:shd w:val="clear" w:color="auto" w:fill="F2F2F2"/>
          </w:tcPr>
          <w:p w14:paraId="1773F7B0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48F097B5" w14:textId="77777777" w:rsidTr="006A2ED1">
        <w:trPr>
          <w:trHeight w:val="227"/>
        </w:trPr>
        <w:tc>
          <w:tcPr>
            <w:tcW w:w="2830" w:type="dxa"/>
            <w:vMerge w:val="restart"/>
            <w:vAlign w:val="center"/>
          </w:tcPr>
          <w:p w14:paraId="14DEF1D0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PŘED PODPISEM SMLOUVY NA VZ</w:t>
            </w:r>
          </w:p>
        </w:tc>
        <w:tc>
          <w:tcPr>
            <w:tcW w:w="11164" w:type="dxa"/>
            <w:vAlign w:val="center"/>
          </w:tcPr>
          <w:p w14:paraId="47EF788D" w14:textId="493FB6E9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Výzva k podání nabídky (zadávací dokumentace) vč. příloh (zejména návrh SOD, vzorové dokumenty, např. </w:t>
            </w:r>
            <w:r w:rsidR="00E3587F">
              <w:rPr>
                <w:rFonts w:ascii="Calibri" w:eastAsia="Calibri" w:hAnsi="Calibri" w:cs="Times New Roman"/>
                <w:sz w:val="20"/>
                <w:szCs w:val="20"/>
              </w:rPr>
              <w:t>čestná prohlášení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, technická specifikace předmětu VZ, v případě stavebních prací také slepý soupis prací/výkaz výměr a projektová dokumentace) – vyhlášená verze.</w:t>
            </w:r>
          </w:p>
        </w:tc>
      </w:tr>
      <w:tr w:rsidR="006E5CDB" w:rsidRPr="006E5CDB" w14:paraId="7870077B" w14:textId="77777777" w:rsidTr="006A2ED1">
        <w:trPr>
          <w:trHeight w:val="227"/>
        </w:trPr>
        <w:tc>
          <w:tcPr>
            <w:tcW w:w="2830" w:type="dxa"/>
            <w:vMerge/>
          </w:tcPr>
          <w:p w14:paraId="50F8D677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754879A8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 uzavřené výzvě doklady o odeslání výzvy dodavatelům (doporučujeme vyzvat minimálně tři kvalifikované dodavatele), v otevřené výzvě doklad o uveřejnění na profilu zadavatele.</w:t>
            </w:r>
          </w:p>
        </w:tc>
      </w:tr>
      <w:tr w:rsidR="006E5CDB" w:rsidRPr="006E5CDB" w14:paraId="15B4A21D" w14:textId="77777777" w:rsidTr="006A2ED1">
        <w:trPr>
          <w:trHeight w:val="227"/>
        </w:trPr>
        <w:tc>
          <w:tcPr>
            <w:tcW w:w="2830" w:type="dxa"/>
            <w:vMerge/>
          </w:tcPr>
          <w:p w14:paraId="7CDBF7C9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1DBDCED6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Vysvětlení, doplnění a změna ZP vč. příloh + žádosti o vysvětlení + doklad o podání žádostí a o uveřejnění/odeslání vysvětlení, doplnění, změny.</w:t>
            </w:r>
          </w:p>
        </w:tc>
      </w:tr>
      <w:tr w:rsidR="006E5CDB" w:rsidRPr="006E5CDB" w14:paraId="1A8CD65A" w14:textId="77777777" w:rsidTr="006A2ED1">
        <w:trPr>
          <w:trHeight w:val="227"/>
        </w:trPr>
        <w:tc>
          <w:tcPr>
            <w:tcW w:w="2830" w:type="dxa"/>
            <w:vMerge/>
          </w:tcPr>
          <w:p w14:paraId="4DBBF91E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3F50D1C9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Jmenování hodnotící komise nebo pověřené osoby.</w:t>
            </w:r>
          </w:p>
        </w:tc>
      </w:tr>
      <w:tr w:rsidR="006E5CDB" w:rsidRPr="006E5CDB" w14:paraId="0820BEEE" w14:textId="77777777" w:rsidTr="006A2ED1">
        <w:trPr>
          <w:trHeight w:val="227"/>
        </w:trPr>
        <w:tc>
          <w:tcPr>
            <w:tcW w:w="2830" w:type="dxa"/>
            <w:vMerge/>
          </w:tcPr>
          <w:p w14:paraId="2807F55E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545CD33D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Všechny nabídky včetně žádostí o objasnění či doplnění nabídky a dokladů, které účastníci na základě výzev doplnili včetně dokladu o tom, kdy se tak stalo.</w:t>
            </w:r>
          </w:p>
        </w:tc>
      </w:tr>
      <w:tr w:rsidR="006E5CDB" w:rsidRPr="006E5CDB" w14:paraId="73DCDAD4" w14:textId="77777777" w:rsidTr="006A2ED1">
        <w:trPr>
          <w:trHeight w:val="227"/>
        </w:trPr>
        <w:tc>
          <w:tcPr>
            <w:tcW w:w="2830" w:type="dxa"/>
            <w:vMerge/>
          </w:tcPr>
          <w:p w14:paraId="6B4955EC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7772380A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V případě listinných nabídek doklad o tom, kdy byly podány, a protokol o jejich otevírání, posouzení a hodnocení, v případě elektronických nabídek PrtScr z profilu zadavatele, kdy byly podány.</w:t>
            </w:r>
          </w:p>
        </w:tc>
      </w:tr>
      <w:tr w:rsidR="006E5CDB" w:rsidRPr="006E5CDB" w14:paraId="01B474BB" w14:textId="77777777" w:rsidTr="006A2ED1">
        <w:trPr>
          <w:trHeight w:val="227"/>
        </w:trPr>
        <w:tc>
          <w:tcPr>
            <w:tcW w:w="2830" w:type="dxa"/>
            <w:vMerge/>
          </w:tcPr>
          <w:p w14:paraId="7AC3F950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4B406D78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Oznámení o výsledku (výběr, vyloučení, zrušení) výběrového řízení vč. dokladů o jeho oznámení účastníkům.</w:t>
            </w:r>
          </w:p>
        </w:tc>
      </w:tr>
      <w:tr w:rsidR="006E5CDB" w:rsidRPr="006E5CDB" w14:paraId="238183CD" w14:textId="77777777" w:rsidTr="006A2ED1">
        <w:trPr>
          <w:trHeight w:val="227"/>
        </w:trPr>
        <w:tc>
          <w:tcPr>
            <w:tcW w:w="2830" w:type="dxa"/>
            <w:vMerge/>
          </w:tcPr>
          <w:p w14:paraId="02EEDF23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20F2F3D9" w14:textId="1E213D38" w:rsidR="006E5CDB" w:rsidRPr="006E5CDB" w:rsidRDefault="00696B5D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 souladu s Pravidly pro žadatele a příjemce doložit oprávněnou osobou podepsaný aktualizovaný </w:t>
            </w:r>
            <w:r w:rsidRPr="00A225EF">
              <w:rPr>
                <w:rFonts w:ascii="Calibri" w:eastAsia="Calibri" w:hAnsi="Calibri" w:cs="Times New Roman"/>
                <w:sz w:val="20"/>
                <w:szCs w:val="20"/>
              </w:rPr>
              <w:t>Seznam ke střetu zájmů u</w:t>
            </w:r>
            <w:r w:rsidR="006A2ED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A225EF">
              <w:rPr>
                <w:rFonts w:ascii="Calibri" w:eastAsia="Calibri" w:hAnsi="Calibri" w:cs="Times New Roman"/>
                <w:sz w:val="20"/>
                <w:szCs w:val="20"/>
              </w:rPr>
              <w:t>veřejných zakázek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kompletně vyplněné, aktualizované a oprávněnou osobou 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podepsan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é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Čestné prohlášení k vyloučení střetu zájmů v průběhu zadávacího řízení</w:t>
            </w: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E5CDB" w:rsidRPr="006E5CDB" w14:paraId="1E484372" w14:textId="77777777" w:rsidTr="006A2ED1">
        <w:trPr>
          <w:trHeight w:val="227"/>
        </w:trPr>
        <w:tc>
          <w:tcPr>
            <w:tcW w:w="2830" w:type="dxa"/>
            <w:vMerge/>
          </w:tcPr>
          <w:p w14:paraId="3AAA159B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2A0BB5C0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Doklady před podpisem smlouvy, které jsou podmínkou k uzavření smlouvy.</w:t>
            </w:r>
          </w:p>
        </w:tc>
      </w:tr>
      <w:tr w:rsidR="006E5CDB" w:rsidRPr="006E5CDB" w14:paraId="268C37AD" w14:textId="77777777" w:rsidTr="006A2ED1">
        <w:trPr>
          <w:trHeight w:val="227"/>
        </w:trPr>
        <w:tc>
          <w:tcPr>
            <w:tcW w:w="2830" w:type="dxa"/>
            <w:vMerge/>
          </w:tcPr>
          <w:p w14:paraId="555024D6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7EA1F6F6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 a příjemce, že není na sankčních seznamech EU (popř. obdobný doklad prokazující splnění povinnosti).</w:t>
            </w:r>
          </w:p>
        </w:tc>
      </w:tr>
      <w:tr w:rsidR="006E5CDB" w:rsidRPr="006E5CDB" w14:paraId="599094F2" w14:textId="77777777" w:rsidTr="006A2ED1">
        <w:trPr>
          <w:trHeight w:val="227"/>
        </w:trPr>
        <w:tc>
          <w:tcPr>
            <w:tcW w:w="2830" w:type="dxa"/>
            <w:vMerge/>
          </w:tcPr>
          <w:p w14:paraId="6C40A882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11164" w:type="dxa"/>
            <w:vAlign w:val="center"/>
          </w:tcPr>
          <w:p w14:paraId="078D7A11" w14:textId="77777777" w:rsidR="006E5CDB" w:rsidRPr="006E5CDB" w:rsidRDefault="006E5CDB" w:rsidP="006A2ED1">
            <w:pPr>
              <w:numPr>
                <w:ilvl w:val="0"/>
                <w:numId w:val="10"/>
              </w:num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Čestné prohlášení vítězného dodavatele, že není ve střetu zájmu dle § 4b zákona č. 159/2006 Sb., o střetu zájmu (popř. obdobný doklad prokazující splnění povinnosti).</w:t>
            </w:r>
          </w:p>
        </w:tc>
      </w:tr>
      <w:tr w:rsidR="006E5CDB" w:rsidRPr="006E5CDB" w14:paraId="4692672F" w14:textId="77777777" w:rsidTr="006E5CDB">
        <w:trPr>
          <w:trHeight w:val="70"/>
        </w:trPr>
        <w:tc>
          <w:tcPr>
            <w:tcW w:w="13994" w:type="dxa"/>
            <w:gridSpan w:val="2"/>
            <w:shd w:val="clear" w:color="auto" w:fill="F2F2F2"/>
          </w:tcPr>
          <w:p w14:paraId="1AAEFFA7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489FD839" w14:textId="77777777" w:rsidTr="006A2ED1">
        <w:trPr>
          <w:trHeight w:val="283"/>
        </w:trPr>
        <w:tc>
          <w:tcPr>
            <w:tcW w:w="2830" w:type="dxa"/>
            <w:vAlign w:val="center"/>
          </w:tcPr>
          <w:p w14:paraId="798D54C8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PO PODPISU SMLOUVY NA VZ</w:t>
            </w:r>
          </w:p>
        </w:tc>
        <w:tc>
          <w:tcPr>
            <w:tcW w:w="11164" w:type="dxa"/>
            <w:vAlign w:val="center"/>
          </w:tcPr>
          <w:p w14:paraId="4B3EF091" w14:textId="3F5B6C17" w:rsidR="006E5CDB" w:rsidRPr="00E3587F" w:rsidRDefault="006E5CDB" w:rsidP="006A2ED1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Uzavřená smlouva vč. všech příloh + doklad o jejím uveřejnění na profilu zadavatele nebo zveřejnění v Registru smluv (dle povinnosti).</w:t>
            </w:r>
          </w:p>
        </w:tc>
      </w:tr>
      <w:tr w:rsidR="006E5CDB" w:rsidRPr="006E5CDB" w14:paraId="4C2E15C2" w14:textId="77777777" w:rsidTr="006E5CDB">
        <w:trPr>
          <w:trHeight w:val="90"/>
        </w:trPr>
        <w:tc>
          <w:tcPr>
            <w:tcW w:w="13994" w:type="dxa"/>
            <w:gridSpan w:val="2"/>
            <w:shd w:val="clear" w:color="auto" w:fill="F2F2F2"/>
          </w:tcPr>
          <w:p w14:paraId="3736CB9D" w14:textId="77777777" w:rsidR="006E5CDB" w:rsidRPr="006E5CDB" w:rsidRDefault="006E5CDB" w:rsidP="00E3587F">
            <w:pPr>
              <w:rPr>
                <w:rFonts w:ascii="Calibri" w:eastAsia="Calibri" w:hAnsi="Calibri" w:cs="Times New Roman"/>
                <w:b/>
                <w:caps/>
              </w:rPr>
            </w:pPr>
          </w:p>
        </w:tc>
      </w:tr>
      <w:tr w:rsidR="006E5CDB" w:rsidRPr="006E5CDB" w14:paraId="645C8F9A" w14:textId="77777777" w:rsidTr="006A2ED1">
        <w:trPr>
          <w:trHeight w:val="737"/>
        </w:trPr>
        <w:tc>
          <w:tcPr>
            <w:tcW w:w="2830" w:type="dxa"/>
            <w:vAlign w:val="center"/>
          </w:tcPr>
          <w:p w14:paraId="1F059782" w14:textId="77777777" w:rsidR="006E5CDB" w:rsidRPr="006E5CDB" w:rsidRDefault="006E5CDB" w:rsidP="00E3587F">
            <w:pPr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b/>
                <w:caps/>
              </w:rPr>
              <w:t>dokumentace ke kontrole dodatků a změna smlouvy</w:t>
            </w:r>
          </w:p>
        </w:tc>
        <w:tc>
          <w:tcPr>
            <w:tcW w:w="11164" w:type="dxa"/>
            <w:vAlign w:val="center"/>
          </w:tcPr>
          <w:p w14:paraId="34921C83" w14:textId="77777777" w:rsidR="006E5CDB" w:rsidRPr="006E5CDB" w:rsidRDefault="006E5CDB" w:rsidP="006A2ED1">
            <w:pPr>
              <w:contextualSpacing/>
              <w:jc w:val="both"/>
              <w:rPr>
                <w:rFonts w:ascii="Calibri" w:eastAsia="Calibri" w:hAnsi="Calibri" w:cs="Times New Roman"/>
                <w:b/>
                <w:caps/>
              </w:rPr>
            </w:pPr>
            <w:r w:rsidRPr="006E5CDB">
              <w:rPr>
                <w:rFonts w:ascii="Calibri" w:eastAsia="Calibri" w:hAnsi="Calibri" w:cs="Times New Roman"/>
                <w:sz w:val="20"/>
                <w:szCs w:val="20"/>
              </w:rPr>
              <w:t>Uzavřený dodatek vč. všech příloh + doklad o jeho uveřejnění na profilu zadavatele nebo zveřejnění v Registru smluv (pokud je pro zadavatele tato povinnost relevantní).</w:t>
            </w:r>
          </w:p>
        </w:tc>
      </w:tr>
    </w:tbl>
    <w:p w14:paraId="79BF9B21" w14:textId="3F82410D" w:rsidR="006A2ED1" w:rsidRDefault="006A2ED1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bookmarkStart w:id="2" w:name="_Hlk129870115"/>
      <w:r>
        <w:rPr>
          <w:rFonts w:ascii="Calibri" w:eastAsia="Calibri" w:hAnsi="Calibri" w:cs="Times New Roman"/>
          <w:kern w:val="0"/>
          <w14:ligatures w14:val="none"/>
        </w:rPr>
        <w:lastRenderedPageBreak/>
        <w:t>Použité zkratky:</w:t>
      </w:r>
    </w:p>
    <w:p w14:paraId="2546948C" w14:textId="4A60AC52" w:rsidR="006A2ED1" w:rsidRDefault="006A2ED1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ZZVZ – Zákon č. 134/2016 Sb., o zadávání veřejných zakázek</w:t>
      </w:r>
      <w:r>
        <w:rPr>
          <w:rFonts w:ascii="Calibri" w:eastAsia="Calibri" w:hAnsi="Calibri" w:cs="Times New Roman"/>
          <w:kern w:val="0"/>
          <w14:ligatures w14:val="none"/>
        </w:rPr>
        <w:t>, v platném znění</w:t>
      </w:r>
    </w:p>
    <w:p w14:paraId="7C111BF4" w14:textId="7E08A440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PrtSc</w:t>
      </w:r>
      <w:r w:rsidR="00C53263">
        <w:rPr>
          <w:rFonts w:ascii="Calibri" w:eastAsia="Calibri" w:hAnsi="Calibri" w:cs="Times New Roman"/>
          <w:kern w:val="0"/>
          <w14:ligatures w14:val="none"/>
        </w:rPr>
        <w:t>r</w:t>
      </w:r>
      <w:r w:rsidRPr="006E5CDB">
        <w:rPr>
          <w:rFonts w:ascii="Calibri" w:eastAsia="Calibri" w:hAnsi="Calibri" w:cs="Times New Roman"/>
          <w:kern w:val="0"/>
          <w14:ligatures w14:val="none"/>
        </w:rPr>
        <w:t xml:space="preserve"> – Print Screen</w:t>
      </w:r>
    </w:p>
    <w:p w14:paraId="376A5CFF" w14:textId="77777777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SOD – Smlouva o dílo</w:t>
      </w:r>
    </w:p>
    <w:p w14:paraId="067E7822" w14:textId="77777777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TED – (Tenders Electronic Daily) Dodatek k Úřednímu věstníku Evropské unie</w:t>
      </w:r>
    </w:p>
    <w:p w14:paraId="3CD36D7E" w14:textId="77777777" w:rsidR="006E5CDB" w:rsidRPr="006E5CDB" w:rsidRDefault="006E5CDB" w:rsidP="00E3587F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ÚOHS – Úřad pro ochranu hospodářské soutěže</w:t>
      </w:r>
    </w:p>
    <w:p w14:paraId="4FE4DB67" w14:textId="73FF6A2F" w:rsidR="006E5D65" w:rsidRPr="006A2ED1" w:rsidRDefault="006E5CDB" w:rsidP="006A2ED1">
      <w:pPr>
        <w:spacing w:after="20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E5CDB">
        <w:rPr>
          <w:rFonts w:ascii="Calibri" w:eastAsia="Calibri" w:hAnsi="Calibri" w:cs="Times New Roman"/>
          <w:kern w:val="0"/>
          <w14:ligatures w14:val="none"/>
        </w:rPr>
        <w:t>ZP – Zadávací podmínky</w:t>
      </w:r>
      <w:bookmarkEnd w:id="2"/>
    </w:p>
    <w:sectPr w:rsidR="006E5D65" w:rsidRPr="006A2ED1" w:rsidSect="006E5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649"/>
    <w:multiLevelType w:val="hybridMultilevel"/>
    <w:tmpl w:val="A52C1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171"/>
    <w:multiLevelType w:val="hybridMultilevel"/>
    <w:tmpl w:val="65F62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773"/>
    <w:multiLevelType w:val="hybridMultilevel"/>
    <w:tmpl w:val="A52C1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D49"/>
    <w:multiLevelType w:val="hybridMultilevel"/>
    <w:tmpl w:val="F4EE1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65C2"/>
    <w:multiLevelType w:val="hybridMultilevel"/>
    <w:tmpl w:val="1BC83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549ED"/>
    <w:multiLevelType w:val="hybridMultilevel"/>
    <w:tmpl w:val="A8763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3312"/>
    <w:multiLevelType w:val="hybridMultilevel"/>
    <w:tmpl w:val="F4EE1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3D2"/>
    <w:multiLevelType w:val="hybridMultilevel"/>
    <w:tmpl w:val="A52C1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525A7"/>
    <w:multiLevelType w:val="hybridMultilevel"/>
    <w:tmpl w:val="F4EE1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3C26"/>
    <w:multiLevelType w:val="hybridMultilevel"/>
    <w:tmpl w:val="65F62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63048"/>
    <w:multiLevelType w:val="hybridMultilevel"/>
    <w:tmpl w:val="1BC83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761DA"/>
    <w:multiLevelType w:val="hybridMultilevel"/>
    <w:tmpl w:val="A0BA8D16"/>
    <w:lvl w:ilvl="0" w:tplc="F4169C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15463"/>
    <w:multiLevelType w:val="hybridMultilevel"/>
    <w:tmpl w:val="1BC83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81935">
    <w:abstractNumId w:val="5"/>
  </w:num>
  <w:num w:numId="2" w16cid:durableId="1344091920">
    <w:abstractNumId w:val="2"/>
  </w:num>
  <w:num w:numId="3" w16cid:durableId="112136460">
    <w:abstractNumId w:val="4"/>
  </w:num>
  <w:num w:numId="4" w16cid:durableId="1649289297">
    <w:abstractNumId w:val="9"/>
  </w:num>
  <w:num w:numId="5" w16cid:durableId="442306842">
    <w:abstractNumId w:val="6"/>
  </w:num>
  <w:num w:numId="6" w16cid:durableId="1092162085">
    <w:abstractNumId w:val="7"/>
  </w:num>
  <w:num w:numId="7" w16cid:durableId="1873372836">
    <w:abstractNumId w:val="10"/>
  </w:num>
  <w:num w:numId="8" w16cid:durableId="1366325567">
    <w:abstractNumId w:val="1"/>
  </w:num>
  <w:num w:numId="9" w16cid:durableId="84497980">
    <w:abstractNumId w:val="0"/>
  </w:num>
  <w:num w:numId="10" w16cid:durableId="595862791">
    <w:abstractNumId w:val="12"/>
  </w:num>
  <w:num w:numId="11" w16cid:durableId="1948073753">
    <w:abstractNumId w:val="11"/>
  </w:num>
  <w:num w:numId="12" w16cid:durableId="592860245">
    <w:abstractNumId w:val="8"/>
  </w:num>
  <w:num w:numId="13" w16cid:durableId="49279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DB"/>
    <w:rsid w:val="005B5094"/>
    <w:rsid w:val="00655BBC"/>
    <w:rsid w:val="00696B5D"/>
    <w:rsid w:val="006A2ED1"/>
    <w:rsid w:val="006E5CDB"/>
    <w:rsid w:val="006E5D65"/>
    <w:rsid w:val="0080705D"/>
    <w:rsid w:val="00817CEC"/>
    <w:rsid w:val="00860D09"/>
    <w:rsid w:val="009670C6"/>
    <w:rsid w:val="00A225EF"/>
    <w:rsid w:val="00C53263"/>
    <w:rsid w:val="00CA5054"/>
    <w:rsid w:val="00CE3628"/>
    <w:rsid w:val="00DF5ACF"/>
    <w:rsid w:val="00E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E1F4"/>
  <w15:chartTrackingRefBased/>
  <w15:docId w15:val="{A8116450-A6D3-43DD-AF15-D14E6BF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E5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CDB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CDB"/>
    <w:rPr>
      <w:kern w:val="0"/>
      <w:sz w:val="20"/>
      <w:szCs w:val="20"/>
      <w14:ligatures w14:val="none"/>
    </w:rPr>
  </w:style>
  <w:style w:type="table" w:styleId="Mkatabulky">
    <w:name w:val="Table Grid"/>
    <w:basedOn w:val="Normlntabulka"/>
    <w:uiPriority w:val="59"/>
    <w:rsid w:val="006E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55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1712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 Lukáš</dc:creator>
  <cp:keywords/>
  <dc:description/>
  <cp:lastModifiedBy>Macek Jakub</cp:lastModifiedBy>
  <cp:revision>3</cp:revision>
  <dcterms:created xsi:type="dcterms:W3CDTF">2024-07-31T20:50:00Z</dcterms:created>
  <dcterms:modified xsi:type="dcterms:W3CDTF">2024-07-31T20:53:00Z</dcterms:modified>
</cp:coreProperties>
</file>